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2D7" w:rsidRDefault="007D42D7" w:rsidP="00C47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Аналитическая справка по показателю 2.</w:t>
      </w:r>
    </w:p>
    <w:p w:rsidR="007D42D7" w:rsidRPr="00BC36ED" w:rsidRDefault="007D42D7" w:rsidP="00C47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2D7" w:rsidRPr="007D42D7" w:rsidRDefault="00DB56B5" w:rsidP="00C47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D42D7">
        <w:rPr>
          <w:rFonts w:ascii="Times New Roman" w:hAnsi="Times New Roman" w:cs="Times New Roman"/>
          <w:b/>
          <w:sz w:val="28"/>
          <w:u w:val="single"/>
        </w:rPr>
        <w:t xml:space="preserve">«Создание условий в дошкольной организации для реализации </w:t>
      </w:r>
    </w:p>
    <w:p w:rsidR="005C1E1C" w:rsidRPr="007D42D7" w:rsidRDefault="00DB56B5" w:rsidP="00C47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D42D7">
        <w:rPr>
          <w:rFonts w:ascii="Times New Roman" w:hAnsi="Times New Roman" w:cs="Times New Roman"/>
          <w:b/>
          <w:sz w:val="28"/>
          <w:u w:val="single"/>
        </w:rPr>
        <w:t>инновационных образовательных программ/проектов»</w:t>
      </w:r>
    </w:p>
    <w:p w:rsidR="00EE2F0A" w:rsidRDefault="00EE2F0A" w:rsidP="00C47DF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821958" w:rsidRDefault="00821958" w:rsidP="00C47DF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821958" w:rsidRDefault="00821958" w:rsidP="00A143CA">
      <w:pPr>
        <w:pStyle w:val="c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Инновационный проект «</w:t>
      </w:r>
      <w:r>
        <w:rPr>
          <w:bCs/>
          <w:sz w:val="28"/>
          <w:szCs w:val="28"/>
        </w:rPr>
        <w:t>Педагогическое проектирование как метод п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вышения уровня компетентности педагога и обновления модели методической работы в ДОО» отражает модели управления и систему оценки качества для эффективной реализации федерального государственного образовательного стандарта дошкольного образования.</w:t>
      </w:r>
    </w:p>
    <w:p w:rsidR="00867F3C" w:rsidRPr="00AD1F9B" w:rsidRDefault="009A1C61" w:rsidP="00867F3C">
      <w:pPr>
        <w:pStyle w:val="c4"/>
        <w:spacing w:before="0" w:beforeAutospacing="0" w:after="0" w:afterAutospacing="0"/>
        <w:ind w:firstLine="708"/>
        <w:jc w:val="both"/>
      </w:pPr>
      <w:proofErr w:type="gramStart"/>
      <w:r w:rsidRPr="00725B8C">
        <w:rPr>
          <w:bCs/>
          <w:sz w:val="28"/>
          <w:szCs w:val="28"/>
          <w:u w:val="single"/>
        </w:rPr>
        <w:t>В процессе реализации проекта</w:t>
      </w:r>
      <w:r>
        <w:rPr>
          <w:bCs/>
          <w:sz w:val="28"/>
          <w:szCs w:val="28"/>
        </w:rPr>
        <w:t xml:space="preserve"> разработаны внутренние локальные акты по организации и осуществлению инновационной деятельности: приказы и п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ложения; созданы творческие группы педагогов по приоритетным направлен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ям, Проектный Совет; Служба мониторинга и оценки качества; внедря</w:t>
      </w:r>
      <w:r w:rsidR="00725B8C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>тся о</w:t>
      </w:r>
      <w:r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новлён</w:t>
      </w:r>
      <w:r w:rsidR="00725B8C">
        <w:rPr>
          <w:bCs/>
          <w:sz w:val="28"/>
          <w:szCs w:val="28"/>
        </w:rPr>
        <w:t>ные модели</w:t>
      </w:r>
      <w:r>
        <w:rPr>
          <w:bCs/>
          <w:sz w:val="28"/>
          <w:szCs w:val="28"/>
        </w:rPr>
        <w:t xml:space="preserve"> методической служ</w:t>
      </w:r>
      <w:r w:rsidR="00725B8C">
        <w:rPr>
          <w:bCs/>
          <w:sz w:val="28"/>
          <w:szCs w:val="28"/>
        </w:rPr>
        <w:t xml:space="preserve">бы ДОО и </w:t>
      </w:r>
      <w:r>
        <w:rPr>
          <w:bCs/>
          <w:sz w:val="28"/>
          <w:szCs w:val="28"/>
        </w:rPr>
        <w:t>системы оценки качества де</w:t>
      </w:r>
      <w:r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>тельности педагогов</w:t>
      </w:r>
      <w:r w:rsidR="00725B8C">
        <w:rPr>
          <w:bCs/>
          <w:sz w:val="28"/>
          <w:szCs w:val="28"/>
        </w:rPr>
        <w:t xml:space="preserve">. </w:t>
      </w:r>
      <w:hyperlink r:id="rId7" w:history="1">
        <w:r w:rsidR="00867F3C" w:rsidRPr="00AD1F9B">
          <w:rPr>
            <w:rStyle w:val="ac"/>
            <w:rFonts w:eastAsia="Calibri"/>
            <w:sz w:val="28"/>
            <w:szCs w:val="28"/>
          </w:rPr>
          <w:t>http://ds85.centerstart.ru/sites/ds85.centerstart.ru/files/opisani</w:t>
        </w:r>
      </w:hyperlink>
      <w:proofErr w:type="gramEnd"/>
    </w:p>
    <w:p w:rsidR="00470ED3" w:rsidRPr="00725B8C" w:rsidRDefault="00470ED3" w:rsidP="00867F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25B8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На завершающем этапе проекта планируется:</w:t>
      </w:r>
    </w:p>
    <w:p w:rsidR="00470ED3" w:rsidRDefault="00470ED3" w:rsidP="00470E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-приобретение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мультимедийного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интерактивного оборудования для ши</w:t>
      </w:r>
      <w:r w:rsidR="004D5A37">
        <w:rPr>
          <w:rFonts w:ascii="Times New Roman" w:eastAsia="Times New Roman" w:hAnsi="Times New Roman"/>
          <w:sz w:val="28"/>
          <w:szCs w:val="28"/>
          <w:lang w:eastAsia="ru-RU"/>
        </w:rPr>
        <w:t xml:space="preserve">рокого использования в работе со всеми участниками образовательного процесса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реализации </w:t>
      </w:r>
      <w:r w:rsidR="004D5A37">
        <w:rPr>
          <w:rFonts w:ascii="Times New Roman" w:eastAsia="Times New Roman" w:hAnsi="Times New Roman"/>
          <w:sz w:val="28"/>
          <w:szCs w:val="28"/>
          <w:lang w:eastAsia="ru-RU"/>
        </w:rPr>
        <w:t xml:space="preserve">совместных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проектов; </w:t>
      </w:r>
    </w:p>
    <w:p w:rsidR="00821958" w:rsidRPr="00DE1EF3" w:rsidRDefault="00470ED3" w:rsidP="00DE1E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-создание в группах автоматизированных рабочих мест, объединённых в 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ную локальную сеть ДОО, для внедрения электронного интегрированного 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ниро</w:t>
      </w:r>
      <w:r w:rsidR="009A1C61">
        <w:rPr>
          <w:rFonts w:ascii="Times New Roman" w:eastAsia="Times New Roman" w:hAnsi="Times New Roman"/>
          <w:sz w:val="28"/>
          <w:szCs w:val="28"/>
          <w:lang w:eastAsia="ru-RU"/>
        </w:rPr>
        <w:t xml:space="preserve">вания в образовательный процесс и электронной рейтинговой шкалы оценки качества деятельности педагогов. </w:t>
      </w:r>
    </w:p>
    <w:p w:rsidR="00A54C7F" w:rsidRPr="00A52F8B" w:rsidRDefault="00192896" w:rsidP="00C47DFE">
      <w:pPr>
        <w:pStyle w:val="a"/>
        <w:numPr>
          <w:ilvl w:val="0"/>
          <w:numId w:val="10"/>
        </w:numPr>
        <w:spacing w:line="240" w:lineRule="auto"/>
        <w:ind w:left="0" w:firstLine="0"/>
        <w:jc w:val="center"/>
        <w:rPr>
          <w:b/>
          <w:bCs/>
          <w:szCs w:val="24"/>
          <w:u w:val="single"/>
        </w:rPr>
      </w:pPr>
      <w:r w:rsidRPr="00A52F8B">
        <w:rPr>
          <w:b/>
          <w:bCs/>
          <w:szCs w:val="24"/>
          <w:u w:val="single"/>
        </w:rPr>
        <w:t>Кадры на 01.03.2015г.</w:t>
      </w:r>
    </w:p>
    <w:p w:rsidR="00D90198" w:rsidRDefault="00D90198" w:rsidP="00C47D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</w:p>
    <w:p w:rsidR="00D90198" w:rsidRDefault="00A143CA" w:rsidP="00C47D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Дошкольная образовательная организация</w:t>
      </w:r>
      <w:r w:rsidR="000C2DEA">
        <w:rPr>
          <w:rFonts w:ascii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</w:rPr>
        <w:t>укомплектована</w:t>
      </w:r>
      <w:r w:rsidR="000C2DEA">
        <w:rPr>
          <w:rFonts w:ascii="Times New Roman" w:hAnsi="Times New Roman" w:cs="Times New Roman"/>
          <w:bCs/>
          <w:sz w:val="28"/>
          <w:szCs w:val="24"/>
        </w:rPr>
        <w:t xml:space="preserve"> педагогическими кадрами</w:t>
      </w:r>
      <w:r w:rsidR="00B16496">
        <w:rPr>
          <w:rFonts w:ascii="Times New Roman" w:hAnsi="Times New Roman" w:cs="Times New Roman"/>
          <w:bCs/>
          <w:sz w:val="28"/>
          <w:szCs w:val="24"/>
        </w:rPr>
        <w:t xml:space="preserve"> на </w:t>
      </w:r>
      <w:r w:rsidR="004F3A95">
        <w:rPr>
          <w:rFonts w:ascii="Times New Roman" w:hAnsi="Times New Roman" w:cs="Times New Roman"/>
          <w:bCs/>
          <w:sz w:val="28"/>
          <w:szCs w:val="24"/>
        </w:rPr>
        <w:t>86</w:t>
      </w:r>
      <w:r w:rsidR="00D34CBC">
        <w:rPr>
          <w:rFonts w:ascii="Times New Roman" w:hAnsi="Times New Roman" w:cs="Times New Roman"/>
          <w:bCs/>
          <w:sz w:val="28"/>
          <w:szCs w:val="24"/>
        </w:rPr>
        <w:t>%.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D90198" w:rsidRPr="00554599">
        <w:rPr>
          <w:rFonts w:ascii="Times New Roman" w:hAnsi="Times New Roman" w:cs="Times New Roman"/>
          <w:bCs/>
          <w:sz w:val="28"/>
          <w:szCs w:val="24"/>
        </w:rPr>
        <w:t>Педагогический коллектив</w:t>
      </w:r>
      <w:r w:rsidR="00D90198">
        <w:rPr>
          <w:rFonts w:ascii="Times New Roman" w:hAnsi="Times New Roman" w:cs="Times New Roman"/>
          <w:bCs/>
          <w:sz w:val="28"/>
          <w:szCs w:val="24"/>
        </w:rPr>
        <w:t xml:space="preserve"> постоянный. Текучесть кадров о</w:t>
      </w:r>
      <w:r w:rsidR="00D90198">
        <w:rPr>
          <w:rFonts w:ascii="Times New Roman" w:hAnsi="Times New Roman" w:cs="Times New Roman"/>
          <w:bCs/>
          <w:sz w:val="28"/>
          <w:szCs w:val="24"/>
        </w:rPr>
        <w:t>т</w:t>
      </w:r>
      <w:r w:rsidR="00D90198">
        <w:rPr>
          <w:rFonts w:ascii="Times New Roman" w:hAnsi="Times New Roman" w:cs="Times New Roman"/>
          <w:bCs/>
          <w:sz w:val="28"/>
          <w:szCs w:val="24"/>
        </w:rPr>
        <w:t>сутствует.</w:t>
      </w:r>
      <w:r w:rsidR="00DC38A2" w:rsidRPr="00DC38A2">
        <w:t xml:space="preserve"> </w:t>
      </w:r>
      <w:hyperlink r:id="rId8" w:history="1">
        <w:r w:rsidR="00DC38A2" w:rsidRPr="001747CB">
          <w:rPr>
            <w:rStyle w:val="ac"/>
            <w:rFonts w:ascii="Times New Roman" w:hAnsi="Times New Roman" w:cs="Times New Roman"/>
            <w:bCs/>
            <w:sz w:val="28"/>
            <w:szCs w:val="24"/>
          </w:rPr>
          <w:t>http://ds85.centerstart.ru/node/1374</w:t>
        </w:r>
      </w:hyperlink>
    </w:p>
    <w:p w:rsidR="007D42D7" w:rsidRPr="00A143CA" w:rsidRDefault="007D42D7" w:rsidP="00C47D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a4"/>
        <w:tblW w:w="5000" w:type="pct"/>
        <w:tblLook w:val="04A0"/>
      </w:tblPr>
      <w:tblGrid>
        <w:gridCol w:w="4565"/>
        <w:gridCol w:w="2645"/>
        <w:gridCol w:w="2643"/>
      </w:tblGrid>
      <w:tr w:rsidR="00CC3BB8" w:rsidRPr="00A143CA" w:rsidTr="00CC3BB8">
        <w:tc>
          <w:tcPr>
            <w:tcW w:w="5000" w:type="pct"/>
            <w:gridSpan w:val="3"/>
          </w:tcPr>
          <w:p w:rsidR="00CC3BB8" w:rsidRPr="00A143CA" w:rsidRDefault="00CC3BB8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Педагогических кадров всего: 61 педагог</w:t>
            </w:r>
          </w:p>
        </w:tc>
      </w:tr>
      <w:tr w:rsidR="00085229" w:rsidRPr="00A143CA" w:rsidTr="00192896">
        <w:tc>
          <w:tcPr>
            <w:tcW w:w="2317" w:type="pct"/>
          </w:tcPr>
          <w:p w:rsidR="00085229" w:rsidRPr="00A143CA" w:rsidRDefault="00085229" w:rsidP="00C47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воспитателей:</w:t>
            </w:r>
          </w:p>
        </w:tc>
        <w:tc>
          <w:tcPr>
            <w:tcW w:w="1342" w:type="pct"/>
          </w:tcPr>
          <w:p w:rsidR="00085229" w:rsidRPr="00A143CA" w:rsidRDefault="00085229" w:rsidP="00C47D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341" w:type="pct"/>
          </w:tcPr>
          <w:p w:rsidR="00085229" w:rsidRPr="00A143CA" w:rsidRDefault="00085229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73,8%</w:t>
            </w:r>
          </w:p>
        </w:tc>
      </w:tr>
      <w:tr w:rsidR="00CC3BB8" w:rsidRPr="00A143CA" w:rsidTr="00CC3BB8">
        <w:tc>
          <w:tcPr>
            <w:tcW w:w="5000" w:type="pct"/>
            <w:gridSpan w:val="3"/>
          </w:tcPr>
          <w:p w:rsidR="00CC3BB8" w:rsidRPr="00A143CA" w:rsidRDefault="00CC3BB8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 педагогического состава:</w:t>
            </w:r>
          </w:p>
        </w:tc>
      </w:tr>
      <w:tr w:rsidR="00192896" w:rsidRPr="00A143CA" w:rsidTr="00192896">
        <w:tc>
          <w:tcPr>
            <w:tcW w:w="2317" w:type="pct"/>
          </w:tcPr>
          <w:p w:rsidR="00192896" w:rsidRPr="00A143CA" w:rsidRDefault="00192896" w:rsidP="00C47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Имеют педагогическое образование</w:t>
            </w:r>
          </w:p>
        </w:tc>
        <w:tc>
          <w:tcPr>
            <w:tcW w:w="1342" w:type="pct"/>
          </w:tcPr>
          <w:p w:rsidR="00192896" w:rsidRPr="00A143CA" w:rsidRDefault="00192896" w:rsidP="00C47D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1341" w:type="pct"/>
          </w:tcPr>
          <w:p w:rsidR="00192896" w:rsidRPr="00A143CA" w:rsidRDefault="00192896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93,4%</w:t>
            </w:r>
          </w:p>
        </w:tc>
      </w:tr>
      <w:tr w:rsidR="00085229" w:rsidRPr="00A143CA" w:rsidTr="00192896">
        <w:tc>
          <w:tcPr>
            <w:tcW w:w="2317" w:type="pct"/>
          </w:tcPr>
          <w:p w:rsidR="00085229" w:rsidRPr="00A143CA" w:rsidRDefault="00085229" w:rsidP="00C47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Обучаются заочно в образовательных у</w:t>
            </w: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реждениях</w:t>
            </w:r>
          </w:p>
        </w:tc>
        <w:tc>
          <w:tcPr>
            <w:tcW w:w="1342" w:type="pct"/>
          </w:tcPr>
          <w:p w:rsidR="00085229" w:rsidRPr="00A143CA" w:rsidRDefault="00085229" w:rsidP="00C47D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1" w:type="pct"/>
          </w:tcPr>
          <w:p w:rsidR="00085229" w:rsidRPr="00A143CA" w:rsidRDefault="00085229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6,6%</w:t>
            </w:r>
          </w:p>
        </w:tc>
      </w:tr>
      <w:tr w:rsidR="00085229" w:rsidRPr="00A143CA" w:rsidTr="00192896">
        <w:tc>
          <w:tcPr>
            <w:tcW w:w="2317" w:type="pct"/>
          </w:tcPr>
          <w:p w:rsidR="00085229" w:rsidRPr="00A143CA" w:rsidRDefault="00085229" w:rsidP="00A742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Прошли курсы повышения квалификации</w:t>
            </w:r>
            <w:r w:rsidR="00A742CB"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342" w:type="pct"/>
          </w:tcPr>
          <w:p w:rsidR="00085229" w:rsidRPr="00A143CA" w:rsidRDefault="00085229" w:rsidP="00C47D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341" w:type="pct"/>
          </w:tcPr>
          <w:p w:rsidR="00085229" w:rsidRPr="00A143CA" w:rsidRDefault="00085229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80%</w:t>
            </w:r>
          </w:p>
        </w:tc>
      </w:tr>
      <w:tr w:rsidR="00CC3BB8" w:rsidRPr="00A143CA" w:rsidTr="00CC3BB8">
        <w:tc>
          <w:tcPr>
            <w:tcW w:w="5000" w:type="pct"/>
            <w:gridSpan w:val="3"/>
          </w:tcPr>
          <w:p w:rsidR="00CC3BB8" w:rsidRPr="00A143CA" w:rsidRDefault="00CC3BB8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педагогического состава:</w:t>
            </w:r>
          </w:p>
        </w:tc>
      </w:tr>
      <w:tr w:rsidR="00192896" w:rsidRPr="00A143CA" w:rsidTr="00192896">
        <w:tc>
          <w:tcPr>
            <w:tcW w:w="2317" w:type="pct"/>
          </w:tcPr>
          <w:p w:rsidR="00192896" w:rsidRPr="00A143CA" w:rsidRDefault="00085229" w:rsidP="00C47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Имеют высшую</w:t>
            </w:r>
            <w:r w:rsidR="00192896"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категори</w:t>
            </w: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</w:p>
        </w:tc>
        <w:tc>
          <w:tcPr>
            <w:tcW w:w="1342" w:type="pct"/>
          </w:tcPr>
          <w:p w:rsidR="00192896" w:rsidRPr="00A143CA" w:rsidRDefault="00192896" w:rsidP="00C47D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341" w:type="pct"/>
          </w:tcPr>
          <w:p w:rsidR="00192896" w:rsidRPr="00A143CA" w:rsidRDefault="00192896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36,0%</w:t>
            </w:r>
          </w:p>
        </w:tc>
      </w:tr>
      <w:tr w:rsidR="00192896" w:rsidRPr="00A143CA" w:rsidTr="00192896">
        <w:tc>
          <w:tcPr>
            <w:tcW w:w="2317" w:type="pct"/>
          </w:tcPr>
          <w:p w:rsidR="00192896" w:rsidRPr="00A143CA" w:rsidRDefault="00085229" w:rsidP="00C47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Имеют п</w:t>
            </w:r>
            <w:r w:rsidR="00192896"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ерв</w:t>
            </w: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ую</w:t>
            </w:r>
            <w:r w:rsidR="00192896"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категори</w:t>
            </w: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</w:p>
        </w:tc>
        <w:tc>
          <w:tcPr>
            <w:tcW w:w="1342" w:type="pct"/>
          </w:tcPr>
          <w:p w:rsidR="00192896" w:rsidRPr="00A143CA" w:rsidRDefault="00192896" w:rsidP="00C47D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341" w:type="pct"/>
          </w:tcPr>
          <w:p w:rsidR="00192896" w:rsidRPr="00A143CA" w:rsidRDefault="00192896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45,9%</w:t>
            </w:r>
          </w:p>
        </w:tc>
      </w:tr>
      <w:tr w:rsidR="00192896" w:rsidRPr="00A143CA" w:rsidTr="00192896">
        <w:tc>
          <w:tcPr>
            <w:tcW w:w="3659" w:type="pct"/>
            <w:gridSpan w:val="2"/>
          </w:tcPr>
          <w:p w:rsidR="00192896" w:rsidRPr="00A143CA" w:rsidRDefault="00192896" w:rsidP="00C47DF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341" w:type="pct"/>
          </w:tcPr>
          <w:p w:rsidR="00192896" w:rsidRPr="00A143CA" w:rsidRDefault="00192896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81,9 %</w:t>
            </w:r>
          </w:p>
        </w:tc>
      </w:tr>
      <w:tr w:rsidR="00192896" w:rsidRPr="00A143CA" w:rsidTr="00192896">
        <w:tc>
          <w:tcPr>
            <w:tcW w:w="2317" w:type="pct"/>
          </w:tcPr>
          <w:p w:rsidR="00192896" w:rsidRPr="00A143CA" w:rsidRDefault="00192896" w:rsidP="00C47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 вовлечённые в инновационный процесс</w:t>
            </w:r>
          </w:p>
        </w:tc>
        <w:tc>
          <w:tcPr>
            <w:tcW w:w="1342" w:type="pct"/>
          </w:tcPr>
          <w:p w:rsidR="00192896" w:rsidRPr="00A143CA" w:rsidRDefault="00A52F8B" w:rsidP="00C47D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C41FA"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1" w:type="pct"/>
          </w:tcPr>
          <w:p w:rsidR="00192896" w:rsidRPr="00A143CA" w:rsidRDefault="00A52F8B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  <w:r w:rsidR="007C41FA"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,0%</w:t>
            </w:r>
          </w:p>
        </w:tc>
      </w:tr>
      <w:tr w:rsidR="00554599" w:rsidRPr="00A143CA" w:rsidTr="00192896">
        <w:tc>
          <w:tcPr>
            <w:tcW w:w="2317" w:type="pct"/>
          </w:tcPr>
          <w:p w:rsidR="00554599" w:rsidRPr="00A143CA" w:rsidRDefault="00554599" w:rsidP="00C47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Педагоги, имеющие специализацию для работы с детьми с ОВЗ</w:t>
            </w:r>
          </w:p>
        </w:tc>
        <w:tc>
          <w:tcPr>
            <w:tcW w:w="1342" w:type="pct"/>
          </w:tcPr>
          <w:p w:rsidR="00554599" w:rsidRPr="00A143CA" w:rsidRDefault="00554599" w:rsidP="00C47D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41" w:type="pct"/>
          </w:tcPr>
          <w:p w:rsidR="00554599" w:rsidRPr="00A143CA" w:rsidRDefault="00554599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14,7%</w:t>
            </w:r>
          </w:p>
        </w:tc>
      </w:tr>
      <w:tr w:rsidR="00085229" w:rsidRPr="00A143CA" w:rsidTr="00085229">
        <w:tc>
          <w:tcPr>
            <w:tcW w:w="5000" w:type="pct"/>
            <w:gridSpan w:val="3"/>
          </w:tcPr>
          <w:p w:rsidR="00085229" w:rsidRPr="00A143CA" w:rsidRDefault="00085229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Имеют педагогический стаж работы:</w:t>
            </w:r>
          </w:p>
        </w:tc>
      </w:tr>
      <w:tr w:rsidR="00085229" w:rsidRPr="00A143CA" w:rsidTr="00192896">
        <w:tc>
          <w:tcPr>
            <w:tcW w:w="2317" w:type="pct"/>
          </w:tcPr>
          <w:p w:rsidR="00085229" w:rsidRPr="00A143CA" w:rsidRDefault="00085229" w:rsidP="00C47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Менее 5 лет</w:t>
            </w:r>
          </w:p>
        </w:tc>
        <w:tc>
          <w:tcPr>
            <w:tcW w:w="1342" w:type="pct"/>
          </w:tcPr>
          <w:p w:rsidR="00085229" w:rsidRPr="00A143CA" w:rsidRDefault="00085229" w:rsidP="00C47D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41" w:type="pct"/>
          </w:tcPr>
          <w:p w:rsidR="00085229" w:rsidRPr="00A143CA" w:rsidRDefault="00085229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16,4%</w:t>
            </w:r>
          </w:p>
        </w:tc>
      </w:tr>
      <w:tr w:rsidR="00085229" w:rsidRPr="00A143CA" w:rsidTr="00192896">
        <w:tc>
          <w:tcPr>
            <w:tcW w:w="2317" w:type="pct"/>
          </w:tcPr>
          <w:p w:rsidR="00085229" w:rsidRPr="00A143CA" w:rsidRDefault="00085229" w:rsidP="00C47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От 5 до 10 лет</w:t>
            </w:r>
          </w:p>
        </w:tc>
        <w:tc>
          <w:tcPr>
            <w:tcW w:w="1342" w:type="pct"/>
          </w:tcPr>
          <w:p w:rsidR="00085229" w:rsidRPr="00A143CA" w:rsidRDefault="00085229" w:rsidP="00C47D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41" w:type="pct"/>
          </w:tcPr>
          <w:p w:rsidR="00085229" w:rsidRPr="00A143CA" w:rsidRDefault="00085229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18,0%</w:t>
            </w:r>
          </w:p>
        </w:tc>
      </w:tr>
      <w:tr w:rsidR="00085229" w:rsidRPr="00A143CA" w:rsidTr="00192896">
        <w:tc>
          <w:tcPr>
            <w:tcW w:w="2317" w:type="pct"/>
          </w:tcPr>
          <w:p w:rsidR="00085229" w:rsidRPr="00A143CA" w:rsidRDefault="00085229" w:rsidP="00C47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Более 10 лет</w:t>
            </w:r>
          </w:p>
        </w:tc>
        <w:tc>
          <w:tcPr>
            <w:tcW w:w="1342" w:type="pct"/>
          </w:tcPr>
          <w:p w:rsidR="00085229" w:rsidRPr="00A143CA" w:rsidRDefault="00085229" w:rsidP="00C47D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341" w:type="pct"/>
          </w:tcPr>
          <w:p w:rsidR="00085229" w:rsidRPr="00A143CA" w:rsidRDefault="00085229" w:rsidP="00C47D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65,6%</w:t>
            </w:r>
          </w:p>
        </w:tc>
      </w:tr>
    </w:tbl>
    <w:p w:rsidR="001B4556" w:rsidRPr="00A143CA" w:rsidRDefault="001B4556" w:rsidP="00C47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556" w:rsidRPr="00C47DFE" w:rsidRDefault="001B4556" w:rsidP="00094662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C47DF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r w:rsidR="00A143CA">
        <w:rPr>
          <w:rFonts w:ascii="Times New Roman" w:hAnsi="Times New Roman" w:cs="Times New Roman"/>
          <w:sz w:val="28"/>
          <w:szCs w:val="28"/>
        </w:rPr>
        <w:t>детском саду</w:t>
      </w:r>
      <w:r w:rsidRPr="00C47DFE">
        <w:rPr>
          <w:rFonts w:ascii="Times New Roman" w:hAnsi="Times New Roman" w:cs="Times New Roman"/>
          <w:sz w:val="28"/>
          <w:szCs w:val="28"/>
        </w:rPr>
        <w:t xml:space="preserve"> </w:t>
      </w:r>
      <w:r w:rsidR="00094662">
        <w:rPr>
          <w:rFonts w:ascii="Times New Roman" w:eastAsia="Calibri" w:hAnsi="Times New Roman" w:cs="Times New Roman"/>
          <w:sz w:val="28"/>
          <w:szCs w:val="28"/>
        </w:rPr>
        <w:t xml:space="preserve">в полной мере </w:t>
      </w:r>
      <w:r w:rsidR="003E7EA9" w:rsidRPr="00C47DFE">
        <w:rPr>
          <w:rFonts w:ascii="Times New Roman" w:eastAsia="Calibri" w:hAnsi="Times New Roman" w:cs="Times New Roman"/>
          <w:sz w:val="28"/>
          <w:szCs w:val="28"/>
        </w:rPr>
        <w:t xml:space="preserve">признается </w:t>
      </w:r>
      <w:r w:rsidRPr="00C47DFE">
        <w:rPr>
          <w:rFonts w:ascii="Times New Roman" w:eastAsia="Calibri" w:hAnsi="Times New Roman" w:cs="Times New Roman"/>
          <w:sz w:val="28"/>
          <w:szCs w:val="28"/>
        </w:rPr>
        <w:t>особый статус педагогических ра</w:t>
      </w:r>
      <w:r w:rsidRPr="00C47DFE">
        <w:rPr>
          <w:rFonts w:ascii="Times New Roman" w:hAnsi="Times New Roman" w:cs="Times New Roman"/>
          <w:sz w:val="28"/>
          <w:szCs w:val="28"/>
        </w:rPr>
        <w:t>ботни</w:t>
      </w:r>
      <w:r w:rsidR="003E7EA9">
        <w:rPr>
          <w:rFonts w:ascii="Times New Roman" w:hAnsi="Times New Roman" w:cs="Times New Roman"/>
          <w:sz w:val="28"/>
          <w:szCs w:val="28"/>
        </w:rPr>
        <w:t xml:space="preserve">ков, </w:t>
      </w:r>
      <w:r w:rsidRPr="00C47DFE">
        <w:rPr>
          <w:rFonts w:ascii="Times New Roman" w:hAnsi="Times New Roman" w:cs="Times New Roman"/>
          <w:sz w:val="28"/>
          <w:szCs w:val="28"/>
        </w:rPr>
        <w:t>созданы</w:t>
      </w:r>
      <w:r w:rsidRPr="00C47D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DFE">
        <w:rPr>
          <w:rFonts w:ascii="Times New Roman" w:hAnsi="Times New Roman" w:cs="Times New Roman"/>
          <w:sz w:val="28"/>
          <w:szCs w:val="28"/>
        </w:rPr>
        <w:t xml:space="preserve">все необходимые </w:t>
      </w:r>
      <w:r w:rsidRPr="00C47DFE">
        <w:rPr>
          <w:rFonts w:ascii="Times New Roman" w:eastAsia="Calibri" w:hAnsi="Times New Roman" w:cs="Times New Roman"/>
          <w:sz w:val="28"/>
          <w:szCs w:val="28"/>
        </w:rPr>
        <w:t>условия</w:t>
      </w:r>
      <w:r w:rsidRPr="00C47DFE">
        <w:rPr>
          <w:rFonts w:ascii="Times New Roman" w:hAnsi="Times New Roman" w:cs="Times New Roman"/>
          <w:sz w:val="28"/>
          <w:szCs w:val="28"/>
        </w:rPr>
        <w:t xml:space="preserve"> в соответствии с Российским законодательством </w:t>
      </w:r>
      <w:r w:rsidRPr="00C47DFE">
        <w:rPr>
          <w:rFonts w:ascii="Times New Roman" w:eastAsia="Calibri" w:hAnsi="Times New Roman" w:cs="Times New Roman"/>
          <w:sz w:val="28"/>
          <w:szCs w:val="28"/>
        </w:rPr>
        <w:t xml:space="preserve"> для осуществления ими профессиональной деятельно</w:t>
      </w:r>
      <w:r w:rsidR="003E7EA9">
        <w:rPr>
          <w:rFonts w:ascii="Times New Roman" w:hAnsi="Times New Roman" w:cs="Times New Roman"/>
          <w:sz w:val="28"/>
          <w:szCs w:val="28"/>
        </w:rPr>
        <w:t>сти.</w:t>
      </w:r>
      <w:r w:rsidRPr="00C47D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3CA">
        <w:rPr>
          <w:rFonts w:ascii="Times New Roman" w:eastAsia="Calibri" w:hAnsi="Times New Roman" w:cs="Times New Roman"/>
          <w:sz w:val="28"/>
          <w:szCs w:val="28"/>
        </w:rPr>
        <w:t xml:space="preserve">Педагогам  ДОО </w:t>
      </w:r>
      <w:r w:rsidR="003E7E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7DFE">
        <w:rPr>
          <w:rFonts w:ascii="Times New Roman" w:eastAsia="Calibri" w:hAnsi="Times New Roman" w:cs="Times New Roman"/>
          <w:sz w:val="28"/>
          <w:szCs w:val="28"/>
        </w:rPr>
        <w:t>предоставляются права и свободы, меры социальной по</w:t>
      </w:r>
      <w:r w:rsidRPr="00C47DFE">
        <w:rPr>
          <w:rFonts w:ascii="Times New Roman" w:eastAsia="Calibri" w:hAnsi="Times New Roman" w:cs="Times New Roman"/>
          <w:sz w:val="28"/>
          <w:szCs w:val="28"/>
        </w:rPr>
        <w:t>д</w:t>
      </w:r>
      <w:r w:rsidRPr="00C47DFE">
        <w:rPr>
          <w:rFonts w:ascii="Times New Roman" w:eastAsia="Calibri" w:hAnsi="Times New Roman" w:cs="Times New Roman"/>
          <w:sz w:val="28"/>
          <w:szCs w:val="28"/>
        </w:rPr>
        <w:t>держки, направленные на обеспечение их высокого профессионального уровня, условий для эффективного выполнения профессиональных задач, повышение социальной значимости, престижа педагогического труда.</w:t>
      </w:r>
    </w:p>
    <w:p w:rsidR="00812E0B" w:rsidRPr="00C47DFE" w:rsidRDefault="00812E0B" w:rsidP="00C47DF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7DFE">
        <w:rPr>
          <w:rFonts w:ascii="Times New Roman" w:eastAsia="Calibri" w:hAnsi="Times New Roman" w:cs="Times New Roman"/>
          <w:sz w:val="28"/>
          <w:szCs w:val="28"/>
        </w:rPr>
        <w:tab/>
        <w:t xml:space="preserve">В соответствии с п.8 ст. 47 ФЗ № 273 «Об образовании в РФ» и </w:t>
      </w:r>
      <w:r w:rsidRPr="00C47DFE">
        <w:rPr>
          <w:rFonts w:ascii="Times New Roman" w:hAnsi="Times New Roman" w:cs="Times New Roman"/>
          <w:bCs/>
          <w:color w:val="000000"/>
          <w:sz w:val="28"/>
          <w:szCs w:val="28"/>
        </w:rPr>
        <w:t>Положе-</w:t>
      </w:r>
    </w:p>
    <w:p w:rsidR="001B4556" w:rsidRPr="002F60E9" w:rsidRDefault="00A143CA" w:rsidP="002F60E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нием</w:t>
      </w:r>
      <w:proofErr w:type="spellEnd"/>
      <w:r w:rsidR="00812E0B" w:rsidRPr="00C47D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F3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ДОО </w:t>
      </w:r>
      <w:r w:rsidR="00812E0B" w:rsidRPr="00C47D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812E0B" w:rsidRPr="00C47DFE">
        <w:rPr>
          <w:rFonts w:ascii="Times New Roman" w:hAnsi="Times New Roman" w:cs="Times New Roman"/>
          <w:sz w:val="28"/>
          <w:szCs w:val="28"/>
        </w:rPr>
        <w:t>О реализации прав</w:t>
      </w:r>
      <w:r w:rsidR="00812E0B" w:rsidRPr="00C47DFE">
        <w:rPr>
          <w:rFonts w:ascii="Times New Roman" w:eastAsia="Calibri" w:hAnsi="Times New Roman" w:cs="Times New Roman"/>
          <w:sz w:val="28"/>
          <w:szCs w:val="28"/>
        </w:rPr>
        <w:t xml:space="preserve"> педагогов</w:t>
      </w:r>
      <w:r w:rsidR="00812E0B" w:rsidRPr="00C47DFE">
        <w:rPr>
          <w:rFonts w:ascii="Times New Roman" w:hAnsi="Times New Roman" w:cs="Times New Roman"/>
          <w:sz w:val="28"/>
          <w:szCs w:val="28"/>
        </w:rPr>
        <w:t>»</w:t>
      </w:r>
      <w:r w:rsidR="001B4556" w:rsidRPr="00C47D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58B6" w:rsidRPr="00C47DFE">
        <w:rPr>
          <w:rFonts w:ascii="Times New Roman" w:eastAsia="Calibri" w:hAnsi="Times New Roman" w:cs="Times New Roman"/>
          <w:sz w:val="28"/>
          <w:szCs w:val="28"/>
        </w:rPr>
        <w:t>всем педагогическим работникам</w:t>
      </w:r>
      <w:r w:rsidR="00812E0B" w:rsidRPr="00C47DFE">
        <w:rPr>
          <w:rFonts w:ascii="Times New Roman" w:eastAsia="Calibri" w:hAnsi="Times New Roman" w:cs="Times New Roman"/>
          <w:sz w:val="28"/>
          <w:szCs w:val="28"/>
        </w:rPr>
        <w:t xml:space="preserve"> учреждения обеспечено п</w:t>
      </w:r>
      <w:r w:rsidR="001B4556" w:rsidRPr="00C47DFE">
        <w:rPr>
          <w:rFonts w:ascii="Times New Roman" w:eastAsia="Calibri" w:hAnsi="Times New Roman" w:cs="Times New Roman"/>
          <w:sz w:val="28"/>
          <w:szCs w:val="28"/>
        </w:rPr>
        <w:t>раво на бесплатное пользование образовательными, ме</w:t>
      </w:r>
      <w:r w:rsidR="001B4556" w:rsidRPr="002F60E9">
        <w:rPr>
          <w:rFonts w:ascii="Times New Roman" w:eastAsia="Calibri" w:hAnsi="Times New Roman" w:cs="Times New Roman"/>
          <w:sz w:val="28"/>
          <w:szCs w:val="28"/>
        </w:rPr>
        <w:t>тодически</w:t>
      </w:r>
      <w:r w:rsidR="00F558B6" w:rsidRPr="002F60E9">
        <w:rPr>
          <w:rFonts w:ascii="Times New Roman" w:eastAsia="Calibri" w:hAnsi="Times New Roman" w:cs="Times New Roman"/>
          <w:sz w:val="28"/>
          <w:szCs w:val="28"/>
        </w:rPr>
        <w:t xml:space="preserve">ми, </w:t>
      </w:r>
      <w:r w:rsidR="00812E0B" w:rsidRPr="002F60E9">
        <w:rPr>
          <w:rFonts w:ascii="Times New Roman" w:eastAsia="Calibri" w:hAnsi="Times New Roman" w:cs="Times New Roman"/>
          <w:sz w:val="28"/>
          <w:szCs w:val="28"/>
        </w:rPr>
        <w:t>информационно-коммуника</w:t>
      </w:r>
      <w:r w:rsidR="00F558B6" w:rsidRPr="002F60E9">
        <w:rPr>
          <w:rFonts w:ascii="Times New Roman" w:eastAsia="Calibri" w:hAnsi="Times New Roman" w:cs="Times New Roman"/>
          <w:sz w:val="28"/>
          <w:szCs w:val="28"/>
        </w:rPr>
        <w:t>ционными и</w:t>
      </w:r>
      <w:r w:rsidR="00812E0B" w:rsidRPr="002F60E9">
        <w:rPr>
          <w:rFonts w:ascii="Times New Roman" w:eastAsia="Calibri" w:hAnsi="Times New Roman" w:cs="Times New Roman"/>
          <w:sz w:val="28"/>
          <w:szCs w:val="28"/>
        </w:rPr>
        <w:t xml:space="preserve"> интернет-услугами, что</w:t>
      </w:r>
      <w:r w:rsidR="00812E0B" w:rsidRPr="002F60E9">
        <w:rPr>
          <w:rFonts w:ascii="Times New Roman" w:hAnsi="Times New Roman" w:cs="Times New Roman"/>
          <w:sz w:val="28"/>
          <w:szCs w:val="28"/>
        </w:rPr>
        <w:t xml:space="preserve"> обеспечивает качественное осуществление педагогической и инновацио</w:t>
      </w:r>
      <w:r w:rsidR="00812E0B" w:rsidRPr="002F60E9">
        <w:rPr>
          <w:rFonts w:ascii="Times New Roman" w:hAnsi="Times New Roman" w:cs="Times New Roman"/>
          <w:sz w:val="28"/>
          <w:szCs w:val="28"/>
        </w:rPr>
        <w:t>н</w:t>
      </w:r>
      <w:r w:rsidR="00812E0B" w:rsidRPr="002F60E9">
        <w:rPr>
          <w:rFonts w:ascii="Times New Roman" w:hAnsi="Times New Roman" w:cs="Times New Roman"/>
          <w:sz w:val="28"/>
          <w:szCs w:val="28"/>
        </w:rPr>
        <w:t>ной деятельности</w:t>
      </w:r>
      <w:r w:rsidR="00C47DFE" w:rsidRPr="002F60E9">
        <w:rPr>
          <w:rFonts w:ascii="Times New Roman" w:hAnsi="Times New Roman" w:cs="Times New Roman"/>
          <w:sz w:val="28"/>
          <w:szCs w:val="28"/>
        </w:rPr>
        <w:t>.</w:t>
      </w:r>
    </w:p>
    <w:p w:rsidR="00C47DFE" w:rsidRPr="002F60E9" w:rsidRDefault="00C47DFE" w:rsidP="000946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0E9">
        <w:rPr>
          <w:rFonts w:ascii="Times New Roman" w:hAnsi="Times New Roman" w:cs="Times New Roman"/>
          <w:sz w:val="28"/>
          <w:szCs w:val="28"/>
        </w:rPr>
        <w:t xml:space="preserve">Педагогам </w:t>
      </w:r>
      <w:r w:rsidR="00A143CA">
        <w:rPr>
          <w:rFonts w:ascii="Times New Roman" w:hAnsi="Times New Roman" w:cs="Times New Roman"/>
          <w:sz w:val="28"/>
          <w:szCs w:val="28"/>
        </w:rPr>
        <w:t>в ДОО</w:t>
      </w:r>
      <w:r w:rsidR="00094662">
        <w:rPr>
          <w:rFonts w:ascii="Times New Roman" w:hAnsi="Times New Roman" w:cs="Times New Roman"/>
          <w:sz w:val="28"/>
          <w:szCs w:val="28"/>
        </w:rPr>
        <w:t xml:space="preserve"> </w:t>
      </w:r>
      <w:r w:rsidRPr="002F60E9">
        <w:rPr>
          <w:rFonts w:ascii="Times New Roman" w:hAnsi="Times New Roman" w:cs="Times New Roman"/>
          <w:sz w:val="28"/>
          <w:szCs w:val="28"/>
        </w:rPr>
        <w:t>предоставляются следующие методические услуги:</w:t>
      </w:r>
    </w:p>
    <w:p w:rsidR="00470A95" w:rsidRPr="00473186" w:rsidRDefault="00470A95" w:rsidP="0047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186">
        <w:rPr>
          <w:rFonts w:ascii="Times New Roman" w:hAnsi="Times New Roman" w:cs="Times New Roman"/>
          <w:sz w:val="28"/>
          <w:szCs w:val="28"/>
        </w:rPr>
        <w:t>-помощь в освоении и разработке инновационных программ и технологий</w:t>
      </w:r>
    </w:p>
    <w:p w:rsidR="00470A95" w:rsidRPr="00473186" w:rsidRDefault="00470A95" w:rsidP="0047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186">
        <w:rPr>
          <w:rFonts w:ascii="Times New Roman" w:hAnsi="Times New Roman" w:cs="Times New Roman"/>
          <w:sz w:val="28"/>
          <w:szCs w:val="28"/>
        </w:rPr>
        <w:t>-участие в конференциях, проблемных и тематических семинарах, методич</w:t>
      </w:r>
      <w:r w:rsidRPr="00473186">
        <w:rPr>
          <w:rFonts w:ascii="Times New Roman" w:hAnsi="Times New Roman" w:cs="Times New Roman"/>
          <w:sz w:val="28"/>
          <w:szCs w:val="28"/>
        </w:rPr>
        <w:t>е</w:t>
      </w:r>
      <w:r w:rsidRPr="00473186">
        <w:rPr>
          <w:rFonts w:ascii="Times New Roman" w:hAnsi="Times New Roman" w:cs="Times New Roman"/>
          <w:sz w:val="28"/>
          <w:szCs w:val="28"/>
        </w:rPr>
        <w:t>ских объединениях, творческих лабораториях, групповых и индивидуальных консультациях, педагогических чтениях, мастер-классах, методических выста</w:t>
      </w:r>
      <w:r w:rsidRPr="00473186">
        <w:rPr>
          <w:rFonts w:ascii="Times New Roman" w:hAnsi="Times New Roman" w:cs="Times New Roman"/>
          <w:sz w:val="28"/>
          <w:szCs w:val="28"/>
        </w:rPr>
        <w:t>в</w:t>
      </w:r>
      <w:r w:rsidRPr="00473186">
        <w:rPr>
          <w:rFonts w:ascii="Times New Roman" w:hAnsi="Times New Roman" w:cs="Times New Roman"/>
          <w:sz w:val="28"/>
          <w:szCs w:val="28"/>
        </w:rPr>
        <w:t>ках, других формах методической работы на различных уровнях</w:t>
      </w:r>
    </w:p>
    <w:p w:rsidR="00C47DFE" w:rsidRPr="00473186" w:rsidRDefault="00C47DFE" w:rsidP="0047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186">
        <w:rPr>
          <w:rFonts w:ascii="Times New Roman" w:hAnsi="Times New Roman" w:cs="Times New Roman"/>
          <w:sz w:val="28"/>
          <w:szCs w:val="28"/>
        </w:rPr>
        <w:t>-использование коллективных и авторских методических разработок</w:t>
      </w:r>
      <w:r w:rsidR="00473186">
        <w:rPr>
          <w:rFonts w:ascii="Times New Roman" w:hAnsi="Times New Roman" w:cs="Times New Roman"/>
          <w:sz w:val="28"/>
          <w:szCs w:val="28"/>
        </w:rPr>
        <w:t xml:space="preserve"> педагогов</w:t>
      </w:r>
    </w:p>
    <w:p w:rsidR="00C47DFE" w:rsidRPr="00473186" w:rsidRDefault="00C47DFE" w:rsidP="0047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186">
        <w:rPr>
          <w:rFonts w:ascii="Times New Roman" w:hAnsi="Times New Roman" w:cs="Times New Roman"/>
          <w:sz w:val="28"/>
          <w:szCs w:val="28"/>
        </w:rPr>
        <w:t>-помощь в разработке учебно-методической и иной документации, необход</w:t>
      </w:r>
      <w:r w:rsidRPr="00473186">
        <w:rPr>
          <w:rFonts w:ascii="Times New Roman" w:hAnsi="Times New Roman" w:cs="Times New Roman"/>
          <w:sz w:val="28"/>
          <w:szCs w:val="28"/>
        </w:rPr>
        <w:t>и</w:t>
      </w:r>
      <w:r w:rsidRPr="00473186">
        <w:rPr>
          <w:rFonts w:ascii="Times New Roman" w:hAnsi="Times New Roman" w:cs="Times New Roman"/>
          <w:sz w:val="28"/>
          <w:szCs w:val="28"/>
        </w:rPr>
        <w:t>мой для осуществлени</w:t>
      </w:r>
      <w:r w:rsidR="00470A95" w:rsidRPr="00473186">
        <w:rPr>
          <w:rFonts w:ascii="Times New Roman" w:hAnsi="Times New Roman" w:cs="Times New Roman"/>
          <w:sz w:val="28"/>
          <w:szCs w:val="28"/>
        </w:rPr>
        <w:t>я профессиональной деятельности</w:t>
      </w:r>
    </w:p>
    <w:p w:rsidR="00C47DFE" w:rsidRPr="00473186" w:rsidRDefault="00470A95" w:rsidP="0047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186">
        <w:rPr>
          <w:rFonts w:ascii="Times New Roman" w:hAnsi="Times New Roman" w:cs="Times New Roman"/>
          <w:sz w:val="28"/>
          <w:szCs w:val="28"/>
        </w:rPr>
        <w:t>-</w:t>
      </w:r>
      <w:r w:rsidR="00C47DFE" w:rsidRPr="00473186">
        <w:rPr>
          <w:rFonts w:ascii="Times New Roman" w:hAnsi="Times New Roman" w:cs="Times New Roman"/>
          <w:sz w:val="28"/>
          <w:szCs w:val="28"/>
        </w:rPr>
        <w:t xml:space="preserve">помощь в реализации образовательной программы </w:t>
      </w:r>
      <w:r w:rsidR="00A143CA">
        <w:rPr>
          <w:rFonts w:ascii="Times New Roman" w:hAnsi="Times New Roman" w:cs="Times New Roman"/>
          <w:sz w:val="28"/>
          <w:szCs w:val="28"/>
        </w:rPr>
        <w:t>ДОО</w:t>
      </w:r>
      <w:r w:rsidRPr="00473186">
        <w:rPr>
          <w:rFonts w:ascii="Times New Roman" w:hAnsi="Times New Roman" w:cs="Times New Roman"/>
          <w:sz w:val="28"/>
          <w:szCs w:val="28"/>
        </w:rPr>
        <w:t>.</w:t>
      </w:r>
    </w:p>
    <w:p w:rsidR="00094662" w:rsidRPr="00473186" w:rsidRDefault="00094662" w:rsidP="00473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186">
        <w:rPr>
          <w:rFonts w:ascii="Times New Roman" w:hAnsi="Times New Roman" w:cs="Times New Roman"/>
          <w:sz w:val="28"/>
          <w:szCs w:val="28"/>
        </w:rPr>
        <w:tab/>
        <w:t xml:space="preserve">Большой спектр методических услуг предоставляется педагогам </w:t>
      </w:r>
      <w:r w:rsidR="003E7EA9" w:rsidRPr="00473186">
        <w:rPr>
          <w:rFonts w:ascii="Times New Roman" w:hAnsi="Times New Roman" w:cs="Times New Roman"/>
          <w:sz w:val="28"/>
          <w:szCs w:val="28"/>
        </w:rPr>
        <w:t>О</w:t>
      </w:r>
      <w:r w:rsidRPr="00473186">
        <w:rPr>
          <w:rFonts w:ascii="Times New Roman" w:hAnsi="Times New Roman" w:cs="Times New Roman"/>
          <w:sz w:val="28"/>
          <w:szCs w:val="28"/>
        </w:rPr>
        <w:t>тделом анализа и поддержки дошкольного образования</w:t>
      </w:r>
      <w:r w:rsidR="00A143CA">
        <w:rPr>
          <w:rFonts w:ascii="Times New Roman" w:hAnsi="Times New Roman" w:cs="Times New Roman"/>
          <w:sz w:val="28"/>
          <w:szCs w:val="28"/>
        </w:rPr>
        <w:t>, отделом развития образования</w:t>
      </w:r>
      <w:r w:rsidR="003E7EA9" w:rsidRPr="00473186">
        <w:rPr>
          <w:rFonts w:ascii="Times New Roman" w:hAnsi="Times New Roman" w:cs="Times New Roman"/>
          <w:sz w:val="28"/>
          <w:szCs w:val="28"/>
        </w:rPr>
        <w:t xml:space="preserve"> МКУ КНМЦ</w:t>
      </w:r>
      <w:r w:rsidR="004F3A95">
        <w:rPr>
          <w:rFonts w:ascii="Times New Roman" w:hAnsi="Times New Roman" w:cs="Times New Roman"/>
          <w:sz w:val="28"/>
          <w:szCs w:val="28"/>
        </w:rPr>
        <w:t>: консультации, семинары,</w:t>
      </w:r>
      <w:r w:rsidRPr="00473186">
        <w:rPr>
          <w:rFonts w:ascii="Times New Roman" w:hAnsi="Times New Roman" w:cs="Times New Roman"/>
          <w:sz w:val="28"/>
          <w:szCs w:val="28"/>
        </w:rPr>
        <w:t xml:space="preserve"> </w:t>
      </w:r>
      <w:r w:rsidR="004F3A95" w:rsidRPr="00473186">
        <w:rPr>
          <w:rFonts w:ascii="Times New Roman" w:hAnsi="Times New Roman" w:cs="Times New Roman"/>
          <w:sz w:val="28"/>
          <w:szCs w:val="28"/>
        </w:rPr>
        <w:t>мастер-кл</w:t>
      </w:r>
      <w:r w:rsidR="004F3A95">
        <w:rPr>
          <w:rFonts w:ascii="Times New Roman" w:hAnsi="Times New Roman" w:cs="Times New Roman"/>
          <w:sz w:val="28"/>
          <w:szCs w:val="28"/>
        </w:rPr>
        <w:t>ассы</w:t>
      </w:r>
      <w:r w:rsidR="004F3A95" w:rsidRPr="00473186">
        <w:rPr>
          <w:rFonts w:ascii="Times New Roman" w:hAnsi="Times New Roman" w:cs="Times New Roman"/>
          <w:sz w:val="28"/>
          <w:szCs w:val="28"/>
        </w:rPr>
        <w:t>, кон</w:t>
      </w:r>
      <w:r w:rsidR="004F3A95">
        <w:rPr>
          <w:rFonts w:ascii="Times New Roman" w:hAnsi="Times New Roman" w:cs="Times New Roman"/>
          <w:sz w:val="28"/>
          <w:szCs w:val="28"/>
        </w:rPr>
        <w:t>ференции, выставки педагогического мастерства, конкурсы, в которых п</w:t>
      </w:r>
      <w:r w:rsidRPr="00473186">
        <w:rPr>
          <w:rFonts w:ascii="Times New Roman" w:hAnsi="Times New Roman" w:cs="Times New Roman"/>
          <w:sz w:val="28"/>
          <w:szCs w:val="28"/>
        </w:rPr>
        <w:t xml:space="preserve">едагоги </w:t>
      </w:r>
      <w:r w:rsidR="00A143CA">
        <w:rPr>
          <w:rFonts w:ascii="Times New Roman" w:hAnsi="Times New Roman" w:cs="Times New Roman"/>
          <w:sz w:val="28"/>
          <w:szCs w:val="28"/>
        </w:rPr>
        <w:t>ДОО</w:t>
      </w:r>
      <w:r w:rsidR="004F3A95">
        <w:rPr>
          <w:rFonts w:ascii="Times New Roman" w:hAnsi="Times New Roman" w:cs="Times New Roman"/>
          <w:sz w:val="28"/>
          <w:szCs w:val="28"/>
        </w:rPr>
        <w:t xml:space="preserve"> принимают активное участие.</w:t>
      </w:r>
      <w:r w:rsidRPr="00473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88C" w:rsidRPr="00473186" w:rsidRDefault="00F558B6" w:rsidP="004F3A9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186">
        <w:rPr>
          <w:rFonts w:ascii="Times New Roman" w:hAnsi="Times New Roman" w:cs="Times New Roman"/>
          <w:sz w:val="28"/>
          <w:szCs w:val="28"/>
        </w:rPr>
        <w:t>В</w:t>
      </w:r>
      <w:r w:rsidR="00A143CA">
        <w:rPr>
          <w:rFonts w:ascii="Times New Roman" w:hAnsi="Times New Roman" w:cs="Times New Roman"/>
          <w:sz w:val="28"/>
          <w:szCs w:val="28"/>
        </w:rPr>
        <w:t xml:space="preserve"> детском саду</w:t>
      </w:r>
      <w:r w:rsidR="00F7688C" w:rsidRPr="004731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3893" w:rsidRPr="00473186">
        <w:rPr>
          <w:rFonts w:ascii="Times New Roman" w:hAnsi="Times New Roman" w:cs="Times New Roman"/>
          <w:sz w:val="28"/>
          <w:szCs w:val="28"/>
        </w:rPr>
        <w:t>выделяются</w:t>
      </w:r>
      <w:r w:rsidR="00F7688C" w:rsidRPr="00473186">
        <w:rPr>
          <w:rFonts w:ascii="Times New Roman" w:eastAsia="Calibri" w:hAnsi="Times New Roman" w:cs="Times New Roman"/>
          <w:sz w:val="28"/>
          <w:szCs w:val="28"/>
        </w:rPr>
        <w:t xml:space="preserve"> финансо</w:t>
      </w:r>
      <w:r w:rsidR="00333893" w:rsidRPr="00473186">
        <w:rPr>
          <w:rFonts w:ascii="Times New Roman" w:hAnsi="Times New Roman" w:cs="Times New Roman"/>
          <w:sz w:val="28"/>
          <w:szCs w:val="28"/>
        </w:rPr>
        <w:t>вые</w:t>
      </w:r>
      <w:r w:rsidR="00F7688C" w:rsidRPr="00473186">
        <w:rPr>
          <w:rFonts w:ascii="Times New Roman" w:eastAsia="Calibri" w:hAnsi="Times New Roman" w:cs="Times New Roman"/>
          <w:sz w:val="28"/>
          <w:szCs w:val="28"/>
        </w:rPr>
        <w:t xml:space="preserve"> средств</w:t>
      </w:r>
      <w:r w:rsidRPr="00473186">
        <w:rPr>
          <w:rFonts w:ascii="Times New Roman" w:hAnsi="Times New Roman" w:cs="Times New Roman"/>
          <w:sz w:val="28"/>
          <w:szCs w:val="28"/>
        </w:rPr>
        <w:t xml:space="preserve">а </w:t>
      </w:r>
      <w:r w:rsidR="00F7688C" w:rsidRPr="00473186">
        <w:rPr>
          <w:rFonts w:ascii="Times New Roman" w:eastAsia="Calibri" w:hAnsi="Times New Roman" w:cs="Times New Roman"/>
          <w:sz w:val="28"/>
          <w:szCs w:val="28"/>
        </w:rPr>
        <w:t>на бесплатное прохо</w:t>
      </w:r>
      <w:r w:rsidR="00F7688C" w:rsidRPr="00473186">
        <w:rPr>
          <w:rFonts w:ascii="Times New Roman" w:eastAsia="Calibri" w:hAnsi="Times New Roman" w:cs="Times New Roman"/>
          <w:sz w:val="28"/>
          <w:szCs w:val="28"/>
        </w:rPr>
        <w:t>ж</w:t>
      </w:r>
      <w:r w:rsidR="00F7688C" w:rsidRPr="00473186">
        <w:rPr>
          <w:rFonts w:ascii="Times New Roman" w:eastAsia="Calibri" w:hAnsi="Times New Roman" w:cs="Times New Roman"/>
          <w:sz w:val="28"/>
          <w:szCs w:val="28"/>
        </w:rPr>
        <w:t>дение курсов повышения квалификац</w:t>
      </w:r>
      <w:r w:rsidRPr="00473186">
        <w:rPr>
          <w:rFonts w:ascii="Times New Roman" w:hAnsi="Times New Roman" w:cs="Times New Roman"/>
          <w:sz w:val="28"/>
          <w:szCs w:val="28"/>
        </w:rPr>
        <w:t xml:space="preserve">ии. </w:t>
      </w:r>
      <w:r w:rsidR="00A143CA">
        <w:rPr>
          <w:rFonts w:ascii="Times New Roman" w:hAnsi="Times New Roman" w:cs="Times New Roman"/>
          <w:sz w:val="28"/>
          <w:szCs w:val="28"/>
        </w:rPr>
        <w:t xml:space="preserve">В 2013-2015 </w:t>
      </w:r>
      <w:r w:rsidR="004F3A95">
        <w:rPr>
          <w:rFonts w:ascii="Times New Roman" w:hAnsi="Times New Roman" w:cs="Times New Roman"/>
          <w:sz w:val="28"/>
          <w:szCs w:val="28"/>
        </w:rPr>
        <w:t xml:space="preserve"> году курсы на бюдже</w:t>
      </w:r>
      <w:r w:rsidR="004F3A95">
        <w:rPr>
          <w:rFonts w:ascii="Times New Roman" w:hAnsi="Times New Roman" w:cs="Times New Roman"/>
          <w:sz w:val="28"/>
          <w:szCs w:val="28"/>
        </w:rPr>
        <w:t>т</w:t>
      </w:r>
      <w:r w:rsidR="004F3A95">
        <w:rPr>
          <w:rFonts w:ascii="Times New Roman" w:hAnsi="Times New Roman" w:cs="Times New Roman"/>
          <w:sz w:val="28"/>
          <w:szCs w:val="28"/>
        </w:rPr>
        <w:t>ной основе про</w:t>
      </w:r>
      <w:r w:rsidR="00A143CA">
        <w:rPr>
          <w:rFonts w:ascii="Times New Roman" w:hAnsi="Times New Roman" w:cs="Times New Roman"/>
          <w:sz w:val="28"/>
          <w:szCs w:val="28"/>
        </w:rPr>
        <w:t>шли 33 педагога</w:t>
      </w:r>
      <w:r w:rsidR="004F3A95">
        <w:rPr>
          <w:rFonts w:ascii="Times New Roman" w:hAnsi="Times New Roman" w:cs="Times New Roman"/>
          <w:sz w:val="28"/>
          <w:szCs w:val="28"/>
        </w:rPr>
        <w:t xml:space="preserve">. </w:t>
      </w:r>
      <w:r w:rsidRPr="00473186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A742CB">
        <w:rPr>
          <w:rFonts w:ascii="Times New Roman" w:hAnsi="Times New Roman" w:cs="Times New Roman"/>
          <w:sz w:val="28"/>
          <w:szCs w:val="28"/>
        </w:rPr>
        <w:t>1 воспитатель обучае</w:t>
      </w:r>
      <w:r w:rsidRPr="00473186">
        <w:rPr>
          <w:rFonts w:ascii="Times New Roman" w:hAnsi="Times New Roman" w:cs="Times New Roman"/>
          <w:sz w:val="28"/>
          <w:szCs w:val="28"/>
        </w:rPr>
        <w:t xml:space="preserve">тся в </w:t>
      </w:r>
      <w:proofErr w:type="spellStart"/>
      <w:r w:rsidR="00A742CB">
        <w:rPr>
          <w:rFonts w:ascii="Times New Roman" w:hAnsi="Times New Roman" w:cs="Times New Roman"/>
          <w:sz w:val="28"/>
          <w:szCs w:val="28"/>
        </w:rPr>
        <w:t>КубГУ</w:t>
      </w:r>
      <w:proofErr w:type="spellEnd"/>
      <w:r w:rsidR="00A742CB">
        <w:rPr>
          <w:rFonts w:ascii="Times New Roman" w:hAnsi="Times New Roman" w:cs="Times New Roman"/>
          <w:sz w:val="28"/>
          <w:szCs w:val="28"/>
        </w:rPr>
        <w:t xml:space="preserve">  </w:t>
      </w:r>
      <w:r w:rsidRPr="00473186">
        <w:rPr>
          <w:rFonts w:ascii="Times New Roman" w:hAnsi="Times New Roman" w:cs="Times New Roman"/>
          <w:sz w:val="28"/>
          <w:szCs w:val="28"/>
        </w:rPr>
        <w:t>по це</w:t>
      </w:r>
      <w:r w:rsidR="00A143CA">
        <w:rPr>
          <w:rFonts w:ascii="Times New Roman" w:hAnsi="Times New Roman" w:cs="Times New Roman"/>
          <w:sz w:val="28"/>
          <w:szCs w:val="28"/>
        </w:rPr>
        <w:t>левому направлению; в ГБОУ КПК на дошкольном отделении обучается 4 сотрудника.</w:t>
      </w:r>
    </w:p>
    <w:p w:rsidR="00F7688C" w:rsidRPr="00473186" w:rsidRDefault="00F558B6" w:rsidP="004F3A9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186">
        <w:rPr>
          <w:rFonts w:ascii="Times New Roman" w:hAnsi="Times New Roman" w:cs="Times New Roman"/>
          <w:sz w:val="28"/>
          <w:szCs w:val="28"/>
        </w:rPr>
        <w:t xml:space="preserve">Ежегодно педагогам обеспечивается бесплатное прохождение </w:t>
      </w:r>
      <w:r w:rsidR="00F7688C" w:rsidRPr="00473186">
        <w:rPr>
          <w:rFonts w:ascii="Times New Roman" w:eastAsia="Calibri" w:hAnsi="Times New Roman" w:cs="Times New Roman"/>
          <w:sz w:val="28"/>
          <w:szCs w:val="28"/>
        </w:rPr>
        <w:t>курсов по освоению ИКТ в центре «Старт» города Краснодара.</w:t>
      </w:r>
      <w:r w:rsidR="004F3A95">
        <w:rPr>
          <w:rFonts w:ascii="Times New Roman" w:hAnsi="Times New Roman" w:cs="Times New Roman"/>
          <w:sz w:val="28"/>
          <w:szCs w:val="28"/>
        </w:rPr>
        <w:t xml:space="preserve"> За 2012</w:t>
      </w:r>
      <w:r w:rsidR="00A143CA">
        <w:rPr>
          <w:rFonts w:ascii="Times New Roman" w:hAnsi="Times New Roman" w:cs="Times New Roman"/>
          <w:sz w:val="28"/>
          <w:szCs w:val="28"/>
        </w:rPr>
        <w:t>-2015</w:t>
      </w:r>
      <w:r w:rsidRPr="00473186">
        <w:rPr>
          <w:rFonts w:ascii="Times New Roman" w:hAnsi="Times New Roman" w:cs="Times New Roman"/>
          <w:sz w:val="28"/>
          <w:szCs w:val="28"/>
        </w:rPr>
        <w:t xml:space="preserve"> год их пр</w:t>
      </w:r>
      <w:r w:rsidRPr="00473186">
        <w:rPr>
          <w:rFonts w:ascii="Times New Roman" w:hAnsi="Times New Roman" w:cs="Times New Roman"/>
          <w:sz w:val="28"/>
          <w:szCs w:val="28"/>
        </w:rPr>
        <w:t>о</w:t>
      </w:r>
      <w:r w:rsidR="00A143CA">
        <w:rPr>
          <w:rFonts w:ascii="Times New Roman" w:hAnsi="Times New Roman" w:cs="Times New Roman"/>
          <w:sz w:val="28"/>
          <w:szCs w:val="28"/>
        </w:rPr>
        <w:t>шли 23</w:t>
      </w:r>
      <w:r w:rsidR="004F3A95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A143CA">
        <w:rPr>
          <w:rFonts w:ascii="Times New Roman" w:hAnsi="Times New Roman" w:cs="Times New Roman"/>
          <w:sz w:val="28"/>
          <w:szCs w:val="28"/>
        </w:rPr>
        <w:t>а</w:t>
      </w:r>
      <w:r w:rsidRPr="004731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3186" w:rsidRDefault="00473186" w:rsidP="00473186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60E9" w:rsidRPr="00473186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2F60E9" w:rsidRPr="00473186">
        <w:rPr>
          <w:rFonts w:ascii="Times New Roman" w:hAnsi="Times New Roman" w:cs="Times New Roman"/>
          <w:sz w:val="28"/>
          <w:szCs w:val="28"/>
        </w:rPr>
        <w:t xml:space="preserve"> </w:t>
      </w:r>
      <w:r w:rsidRPr="00473186">
        <w:rPr>
          <w:rFonts w:ascii="Times New Roman" w:hAnsi="Times New Roman" w:cs="Times New Roman"/>
          <w:sz w:val="28"/>
          <w:szCs w:val="28"/>
        </w:rPr>
        <w:t xml:space="preserve">об отраслевой системе оплаты труда </w:t>
      </w:r>
      <w:proofErr w:type="spellStart"/>
      <w:r w:rsidRPr="00473186"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473186" w:rsidRDefault="004F3A95" w:rsidP="00473186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473186" w:rsidRPr="00473186">
        <w:rPr>
          <w:rFonts w:ascii="Times New Roman" w:hAnsi="Times New Roman" w:cs="Times New Roman"/>
          <w:sz w:val="28"/>
          <w:szCs w:val="28"/>
        </w:rPr>
        <w:t>отников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системы образования</w:t>
      </w:r>
      <w:r w:rsidR="00473186" w:rsidRPr="004731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0E9" w:rsidRPr="00473186">
        <w:rPr>
          <w:rFonts w:ascii="Times New Roman" w:hAnsi="Times New Roman" w:cs="Times New Roman"/>
          <w:sz w:val="28"/>
          <w:szCs w:val="28"/>
        </w:rPr>
        <w:t>и Положением «О системе оценки деятельнос</w:t>
      </w:r>
      <w:r w:rsidR="00A143CA">
        <w:rPr>
          <w:rFonts w:ascii="Times New Roman" w:hAnsi="Times New Roman" w:cs="Times New Roman"/>
          <w:sz w:val="28"/>
          <w:szCs w:val="28"/>
        </w:rPr>
        <w:t>ти педагогических работников ДОО</w:t>
      </w:r>
      <w:r w:rsidR="002F60E9" w:rsidRPr="00473186">
        <w:rPr>
          <w:rFonts w:ascii="Times New Roman" w:hAnsi="Times New Roman" w:cs="Times New Roman"/>
          <w:sz w:val="28"/>
          <w:szCs w:val="28"/>
        </w:rPr>
        <w:t>» определены критерии установления допо</w:t>
      </w:r>
      <w:r w:rsidR="002F60E9" w:rsidRPr="00473186">
        <w:rPr>
          <w:rFonts w:ascii="Times New Roman" w:hAnsi="Times New Roman" w:cs="Times New Roman"/>
          <w:sz w:val="28"/>
          <w:szCs w:val="28"/>
        </w:rPr>
        <w:t>л</w:t>
      </w:r>
      <w:r w:rsidR="002F60E9" w:rsidRPr="00473186">
        <w:rPr>
          <w:rFonts w:ascii="Times New Roman" w:hAnsi="Times New Roman" w:cs="Times New Roman"/>
          <w:sz w:val="28"/>
          <w:szCs w:val="28"/>
        </w:rPr>
        <w:t xml:space="preserve">нительных стимулирующих надбавок за высокие результаты </w:t>
      </w:r>
      <w:r w:rsidR="00004221" w:rsidRPr="00473186">
        <w:rPr>
          <w:rFonts w:ascii="Times New Roman" w:hAnsi="Times New Roman" w:cs="Times New Roman"/>
          <w:sz w:val="28"/>
          <w:szCs w:val="28"/>
        </w:rPr>
        <w:t xml:space="preserve">и качество </w:t>
      </w:r>
      <w:r w:rsidR="002F60E9" w:rsidRPr="00473186">
        <w:rPr>
          <w:rFonts w:ascii="Times New Roman" w:hAnsi="Times New Roman" w:cs="Times New Roman"/>
          <w:sz w:val="28"/>
          <w:szCs w:val="28"/>
        </w:rPr>
        <w:t>работы по результатам труда за определенный отрезок времени, в том числе за иннов</w:t>
      </w:r>
      <w:r w:rsidR="002F60E9" w:rsidRPr="00473186">
        <w:rPr>
          <w:rFonts w:ascii="Times New Roman" w:hAnsi="Times New Roman" w:cs="Times New Roman"/>
          <w:sz w:val="28"/>
          <w:szCs w:val="28"/>
        </w:rPr>
        <w:t>а</w:t>
      </w:r>
      <w:r w:rsidR="002F60E9" w:rsidRPr="00473186">
        <w:rPr>
          <w:rFonts w:ascii="Times New Roman" w:hAnsi="Times New Roman" w:cs="Times New Roman"/>
          <w:sz w:val="28"/>
          <w:szCs w:val="28"/>
        </w:rPr>
        <w:t>ционную деятельность.</w:t>
      </w:r>
      <w:r w:rsidR="0079410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D51026" w:rsidRPr="00B22BCB">
          <w:rPr>
            <w:rStyle w:val="ac"/>
            <w:rFonts w:ascii="Times New Roman" w:hAnsi="Times New Roman" w:cs="Times New Roman"/>
            <w:sz w:val="28"/>
            <w:szCs w:val="28"/>
          </w:rPr>
          <w:t>http://ds85.centerstart.ru/node/1435</w:t>
        </w:r>
      </w:hyperlink>
    </w:p>
    <w:p w:rsidR="00DE1EF3" w:rsidRPr="00DE1EF3" w:rsidRDefault="00DE1EF3" w:rsidP="00473186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6E60" w:rsidRPr="00984281" w:rsidRDefault="007C41FA" w:rsidP="00984281">
      <w:pPr>
        <w:pStyle w:val="a"/>
        <w:numPr>
          <w:ilvl w:val="0"/>
          <w:numId w:val="10"/>
        </w:numPr>
        <w:spacing w:line="240" w:lineRule="auto"/>
        <w:jc w:val="center"/>
        <w:rPr>
          <w:b/>
          <w:u w:val="single"/>
        </w:rPr>
      </w:pPr>
      <w:r w:rsidRPr="00984281">
        <w:rPr>
          <w:b/>
          <w:u w:val="single"/>
        </w:rPr>
        <w:t>Материально-технические условия.</w:t>
      </w:r>
    </w:p>
    <w:p w:rsidR="00473186" w:rsidRDefault="00473186" w:rsidP="004731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52F8B" w:rsidRDefault="00E65CF7" w:rsidP="004065B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Pr="004065BA">
        <w:rPr>
          <w:rFonts w:ascii="Times New Roman" w:hAnsi="Times New Roman" w:cs="Times New Roman"/>
          <w:sz w:val="28"/>
        </w:rPr>
        <w:t xml:space="preserve">учреждении созданы необходимые материально-технические условия </w:t>
      </w:r>
      <w:r w:rsidR="00D34CBC" w:rsidRPr="004065BA">
        <w:rPr>
          <w:rFonts w:ascii="Times New Roman" w:hAnsi="Times New Roman" w:cs="Times New Roman"/>
          <w:sz w:val="28"/>
        </w:rPr>
        <w:t>для</w:t>
      </w:r>
      <w:r w:rsidR="00A52F8B" w:rsidRPr="004065BA">
        <w:rPr>
          <w:rFonts w:ascii="Times New Roman" w:hAnsi="Times New Roman" w:cs="Times New Roman"/>
          <w:sz w:val="28"/>
        </w:rPr>
        <w:t xml:space="preserve"> </w:t>
      </w:r>
      <w:r w:rsidR="00D34CBC" w:rsidRPr="004065BA">
        <w:rPr>
          <w:rFonts w:ascii="Times New Roman" w:hAnsi="Times New Roman" w:cs="Times New Roman"/>
          <w:sz w:val="28"/>
        </w:rPr>
        <w:t>функционирования ДОУ в режиме развития</w:t>
      </w:r>
      <w:r w:rsidR="00627C2B" w:rsidRPr="004065BA">
        <w:rPr>
          <w:rFonts w:ascii="Times New Roman" w:hAnsi="Times New Roman" w:cs="Times New Roman"/>
          <w:sz w:val="28"/>
        </w:rPr>
        <w:t>.</w:t>
      </w:r>
      <w:r w:rsidR="00E36B4C" w:rsidRPr="004065BA">
        <w:rPr>
          <w:rFonts w:ascii="Times New Roman" w:hAnsi="Times New Roman" w:cs="Times New Roman"/>
          <w:sz w:val="28"/>
        </w:rPr>
        <w:t xml:space="preserve"> </w:t>
      </w:r>
    </w:p>
    <w:p w:rsidR="004065BA" w:rsidRPr="00E65CF7" w:rsidRDefault="004065BA" w:rsidP="004065BA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4"/>
        <w:tblW w:w="5000" w:type="pct"/>
        <w:tblLook w:val="04A0"/>
      </w:tblPr>
      <w:tblGrid>
        <w:gridCol w:w="3284"/>
        <w:gridCol w:w="3284"/>
        <w:gridCol w:w="3285"/>
      </w:tblGrid>
      <w:tr w:rsidR="00BD44DF" w:rsidTr="00BD44DF">
        <w:tc>
          <w:tcPr>
            <w:tcW w:w="1666" w:type="pct"/>
          </w:tcPr>
          <w:p w:rsidR="00BD44DF" w:rsidRPr="00627C2B" w:rsidRDefault="00BD44DF" w:rsidP="007C41F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Основные и вспомог</w:t>
            </w:r>
            <w:r w:rsidRPr="00627C2B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Pr="00627C2B">
              <w:rPr>
                <w:rFonts w:ascii="Times New Roman" w:hAnsi="Times New Roman" w:cs="Times New Roman"/>
                <w:b/>
                <w:sz w:val="26"/>
                <w:szCs w:val="26"/>
              </w:rPr>
              <w:t>тельные помещения</w:t>
            </w:r>
          </w:p>
        </w:tc>
        <w:tc>
          <w:tcPr>
            <w:tcW w:w="1666" w:type="pct"/>
          </w:tcPr>
          <w:p w:rsidR="00BD44DF" w:rsidRPr="00627C2B" w:rsidRDefault="00BD44DF" w:rsidP="007C41F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b/>
                <w:sz w:val="26"/>
                <w:szCs w:val="26"/>
              </w:rPr>
              <w:t>Учебно-методические</w:t>
            </w:r>
          </w:p>
          <w:p w:rsidR="00BD44DF" w:rsidRPr="00627C2B" w:rsidRDefault="00BD44DF" w:rsidP="007C41F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кабинеты</w:t>
            </w:r>
          </w:p>
        </w:tc>
        <w:tc>
          <w:tcPr>
            <w:tcW w:w="1667" w:type="pct"/>
          </w:tcPr>
          <w:p w:rsidR="00627C2B" w:rsidRDefault="00BD44DF" w:rsidP="007C41F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Административно-хозяйственные </w:t>
            </w:r>
          </w:p>
          <w:p w:rsidR="00BD44DF" w:rsidRPr="00627C2B" w:rsidRDefault="00BD44DF" w:rsidP="007C41F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b/>
                <w:sz w:val="26"/>
                <w:szCs w:val="26"/>
              </w:rPr>
              <w:t>помещения</w:t>
            </w:r>
          </w:p>
        </w:tc>
      </w:tr>
      <w:tr w:rsidR="00BD44DF" w:rsidTr="00BD44DF">
        <w:tc>
          <w:tcPr>
            <w:tcW w:w="1666" w:type="pct"/>
          </w:tcPr>
          <w:p w:rsidR="00BD44DF" w:rsidRPr="00627C2B" w:rsidRDefault="00BD44DF" w:rsidP="00BD44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 xml:space="preserve">Групповые игровые </w:t>
            </w:r>
          </w:p>
          <w:p w:rsidR="00BD44DF" w:rsidRPr="00627C2B" w:rsidRDefault="00BD44DF" w:rsidP="00BD44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комнаты (14)</w:t>
            </w:r>
          </w:p>
        </w:tc>
        <w:tc>
          <w:tcPr>
            <w:tcW w:w="1666" w:type="pct"/>
          </w:tcPr>
          <w:p w:rsidR="00BD44DF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Организационно-методическая служба (1)</w:t>
            </w:r>
          </w:p>
        </w:tc>
        <w:tc>
          <w:tcPr>
            <w:tcW w:w="1667" w:type="pct"/>
          </w:tcPr>
          <w:p w:rsidR="00BD44DF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Кабинет заведующего</w:t>
            </w:r>
          </w:p>
        </w:tc>
      </w:tr>
      <w:tr w:rsidR="00BD44DF" w:rsidTr="00BD44DF">
        <w:tc>
          <w:tcPr>
            <w:tcW w:w="1666" w:type="pct"/>
          </w:tcPr>
          <w:p w:rsidR="00BD44DF" w:rsidRPr="00627C2B" w:rsidRDefault="00BD44DF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Спальни (14)</w:t>
            </w:r>
          </w:p>
        </w:tc>
        <w:tc>
          <w:tcPr>
            <w:tcW w:w="1666" w:type="pct"/>
          </w:tcPr>
          <w:p w:rsidR="00BD44DF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Логопункт</w:t>
            </w:r>
            <w:proofErr w:type="spellEnd"/>
            <w:r w:rsidRPr="00627C2B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</w:p>
        </w:tc>
        <w:tc>
          <w:tcPr>
            <w:tcW w:w="1667" w:type="pct"/>
          </w:tcPr>
          <w:p w:rsidR="00BD44DF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Организационно-хозяйственная служба (1)</w:t>
            </w:r>
          </w:p>
        </w:tc>
      </w:tr>
      <w:tr w:rsidR="00BD44DF" w:rsidTr="00BD44DF">
        <w:tc>
          <w:tcPr>
            <w:tcW w:w="1666" w:type="pct"/>
          </w:tcPr>
          <w:p w:rsidR="00BD44DF" w:rsidRPr="004065BA" w:rsidRDefault="00BD44DF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65BA">
              <w:rPr>
                <w:rFonts w:ascii="Times New Roman" w:hAnsi="Times New Roman" w:cs="Times New Roman"/>
                <w:sz w:val="26"/>
                <w:szCs w:val="26"/>
              </w:rPr>
              <w:t>Спортивный зал (50 кв.м.)</w:t>
            </w:r>
          </w:p>
        </w:tc>
        <w:tc>
          <w:tcPr>
            <w:tcW w:w="1666" w:type="pct"/>
          </w:tcPr>
          <w:p w:rsidR="00BD44DF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кабинет учителя-логопеда -2</w:t>
            </w:r>
          </w:p>
        </w:tc>
        <w:tc>
          <w:tcPr>
            <w:tcW w:w="1667" w:type="pct"/>
          </w:tcPr>
          <w:p w:rsidR="00BD44DF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Прачечная: машинный цех, гладильная, швейная, п</w:t>
            </w: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мещение для хранения б</w:t>
            </w: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лья</w:t>
            </w:r>
          </w:p>
        </w:tc>
      </w:tr>
      <w:tr w:rsidR="00BD44DF" w:rsidTr="00BD44DF">
        <w:tc>
          <w:tcPr>
            <w:tcW w:w="1666" w:type="pct"/>
          </w:tcPr>
          <w:p w:rsidR="00984281" w:rsidRDefault="00BD44DF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65BA">
              <w:rPr>
                <w:rFonts w:ascii="Times New Roman" w:hAnsi="Times New Roman" w:cs="Times New Roman"/>
                <w:sz w:val="26"/>
                <w:szCs w:val="26"/>
              </w:rPr>
              <w:t>Музыкальный зал</w:t>
            </w:r>
          </w:p>
          <w:p w:rsidR="00BD44DF" w:rsidRPr="004065BA" w:rsidRDefault="00BD44DF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65BA">
              <w:rPr>
                <w:rFonts w:ascii="Times New Roman" w:hAnsi="Times New Roman" w:cs="Times New Roman"/>
                <w:sz w:val="26"/>
                <w:szCs w:val="26"/>
              </w:rPr>
              <w:t xml:space="preserve"> (50 кв.м.)</w:t>
            </w:r>
          </w:p>
        </w:tc>
        <w:tc>
          <w:tcPr>
            <w:tcW w:w="1666" w:type="pct"/>
          </w:tcPr>
          <w:p w:rsidR="00BD44DF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кабинет учителя-дефектолога (1)</w:t>
            </w:r>
          </w:p>
        </w:tc>
        <w:tc>
          <w:tcPr>
            <w:tcW w:w="1667" w:type="pct"/>
          </w:tcPr>
          <w:p w:rsidR="00BD44DF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Пищеблок</w:t>
            </w:r>
            <w:r w:rsidR="00E65CF7" w:rsidRPr="00627C2B">
              <w:rPr>
                <w:rFonts w:ascii="Times New Roman" w:hAnsi="Times New Roman" w:cs="Times New Roman"/>
                <w:sz w:val="26"/>
                <w:szCs w:val="26"/>
              </w:rPr>
              <w:t>: горячий цех, цех сырой продукции, овощной цех, мясной и рыбный цеха</w:t>
            </w:r>
          </w:p>
        </w:tc>
      </w:tr>
      <w:tr w:rsidR="00BD44DF" w:rsidTr="00BD44DF">
        <w:tc>
          <w:tcPr>
            <w:tcW w:w="1666" w:type="pct"/>
          </w:tcPr>
          <w:p w:rsidR="00BD44DF" w:rsidRPr="004065BA" w:rsidRDefault="00DF5574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65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Мини-музеи:</w:t>
            </w:r>
            <w:r w:rsidR="00D34CBC" w:rsidRPr="004065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«Кубанское подворье», «Полезные и</w:t>
            </w:r>
            <w:r w:rsidR="00D34CBC" w:rsidRPr="004065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 w:rsidR="00D34CBC" w:rsidRPr="004065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копаемые Краснодар</w:t>
            </w:r>
            <w:r w:rsidRPr="004065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ского края», экспозиция </w:t>
            </w:r>
            <w:r w:rsidR="00D34CBC" w:rsidRPr="004065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«Кубань – глазами художников»</w:t>
            </w:r>
            <w:r w:rsidRPr="004065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; </w:t>
            </w:r>
            <w:r w:rsidR="00554599" w:rsidRPr="004065BA">
              <w:rPr>
                <w:rFonts w:ascii="Times New Roman" w:hAnsi="Times New Roman" w:cs="Times New Roman"/>
                <w:sz w:val="26"/>
                <w:szCs w:val="26"/>
              </w:rPr>
              <w:t>зимний сад</w:t>
            </w:r>
          </w:p>
        </w:tc>
        <w:tc>
          <w:tcPr>
            <w:tcW w:w="1666" w:type="pct"/>
          </w:tcPr>
          <w:p w:rsidR="00BD44DF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кабинет педагога-психолога (1)</w:t>
            </w:r>
          </w:p>
        </w:tc>
        <w:tc>
          <w:tcPr>
            <w:tcW w:w="1667" w:type="pct"/>
          </w:tcPr>
          <w:p w:rsidR="00BD44DF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Кладовая продуктов</w:t>
            </w:r>
          </w:p>
        </w:tc>
      </w:tr>
      <w:tr w:rsidR="00BD44DF" w:rsidTr="00BD44DF">
        <w:tc>
          <w:tcPr>
            <w:tcW w:w="1666" w:type="pct"/>
          </w:tcPr>
          <w:p w:rsidR="00BD44DF" w:rsidRPr="004065BA" w:rsidRDefault="00554599" w:rsidP="00BD44DF">
            <w:pPr>
              <w:tabs>
                <w:tab w:val="left" w:pos="194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65BA">
              <w:rPr>
                <w:rFonts w:ascii="Times New Roman" w:hAnsi="Times New Roman" w:cs="Times New Roman"/>
                <w:sz w:val="26"/>
                <w:szCs w:val="26"/>
              </w:rPr>
              <w:t>Групповые участки (14)</w:t>
            </w:r>
          </w:p>
        </w:tc>
        <w:tc>
          <w:tcPr>
            <w:tcW w:w="1666" w:type="pct"/>
          </w:tcPr>
          <w:p w:rsidR="00E36B4C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 xml:space="preserve">кабинет </w:t>
            </w:r>
            <w:proofErr w:type="gramStart"/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музыкальных</w:t>
            </w:r>
            <w:proofErr w:type="gramEnd"/>
            <w:r w:rsidRPr="00627C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D44DF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руководителей (1)</w:t>
            </w:r>
          </w:p>
        </w:tc>
        <w:tc>
          <w:tcPr>
            <w:tcW w:w="1667" w:type="pct"/>
          </w:tcPr>
          <w:p w:rsidR="00BD44DF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Овощной склад</w:t>
            </w:r>
          </w:p>
        </w:tc>
      </w:tr>
      <w:tr w:rsidR="00BD44DF" w:rsidTr="00BD44DF">
        <w:tc>
          <w:tcPr>
            <w:tcW w:w="1666" w:type="pct"/>
          </w:tcPr>
          <w:p w:rsidR="00554599" w:rsidRPr="004065BA" w:rsidRDefault="00554599" w:rsidP="00554599">
            <w:pPr>
              <w:tabs>
                <w:tab w:val="left" w:pos="194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65BA">
              <w:rPr>
                <w:rFonts w:ascii="Times New Roman" w:hAnsi="Times New Roman" w:cs="Times New Roman"/>
                <w:sz w:val="26"/>
                <w:szCs w:val="26"/>
              </w:rPr>
              <w:t>Спортивная площадка:</w:t>
            </w:r>
          </w:p>
          <w:p w:rsidR="00BD44DF" w:rsidRPr="004065BA" w:rsidRDefault="00554599" w:rsidP="005545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65BA">
              <w:rPr>
                <w:rFonts w:ascii="Times New Roman" w:hAnsi="Times New Roman" w:cs="Times New Roman"/>
                <w:sz w:val="26"/>
                <w:szCs w:val="26"/>
              </w:rPr>
              <w:t>полоса препятствий из 12 единиц оборудования; яма для прыжков</w:t>
            </w:r>
          </w:p>
        </w:tc>
        <w:tc>
          <w:tcPr>
            <w:tcW w:w="1666" w:type="pct"/>
          </w:tcPr>
          <w:p w:rsidR="00BD44DF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кабинет инструктора по ФК (1)</w:t>
            </w:r>
          </w:p>
        </w:tc>
        <w:tc>
          <w:tcPr>
            <w:tcW w:w="1667" w:type="pct"/>
          </w:tcPr>
          <w:p w:rsidR="00627C2B" w:rsidRDefault="00E65CF7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 xml:space="preserve">Кладовая для </w:t>
            </w:r>
            <w:proofErr w:type="gramStart"/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мягкого</w:t>
            </w:r>
            <w:proofErr w:type="gramEnd"/>
            <w:r w:rsidRPr="00627C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D44DF" w:rsidRPr="00627C2B" w:rsidRDefault="00E65CF7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инвентаря (2)</w:t>
            </w:r>
          </w:p>
        </w:tc>
      </w:tr>
      <w:tr w:rsidR="00BD44DF" w:rsidTr="00BD44DF">
        <w:tc>
          <w:tcPr>
            <w:tcW w:w="1666" w:type="pct"/>
          </w:tcPr>
          <w:p w:rsidR="00E721D5" w:rsidRPr="00E721D5" w:rsidRDefault="00554599" w:rsidP="004065BA">
            <w:pPr>
              <w:tabs>
                <w:tab w:val="left" w:pos="22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65B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Экологические зоны:</w:t>
            </w: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 xml:space="preserve"> уг</w:t>
            </w: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 xml:space="preserve">лок леса, огород, </w:t>
            </w:r>
            <w:proofErr w:type="spellStart"/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фитоог</w:t>
            </w: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род</w:t>
            </w:r>
            <w:proofErr w:type="spellEnd"/>
            <w:r w:rsidRPr="00627C2B">
              <w:rPr>
                <w:rFonts w:ascii="Times New Roman" w:hAnsi="Times New Roman" w:cs="Times New Roman"/>
                <w:sz w:val="26"/>
                <w:szCs w:val="26"/>
              </w:rPr>
              <w:t xml:space="preserve">, альпийская горка, </w:t>
            </w:r>
            <w:proofErr w:type="spellStart"/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теоплощадка</w:t>
            </w:r>
            <w:proofErr w:type="spellEnd"/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, сад, ягодник</w:t>
            </w:r>
          </w:p>
        </w:tc>
        <w:tc>
          <w:tcPr>
            <w:tcW w:w="1666" w:type="pct"/>
          </w:tcPr>
          <w:p w:rsidR="00BD44DF" w:rsidRPr="004065BA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065B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Медицинский блок:</w:t>
            </w:r>
          </w:p>
          <w:p w:rsidR="004065BA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комната осмотра, проц</w:t>
            </w: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 xml:space="preserve">дурная, изолятор, </w:t>
            </w:r>
          </w:p>
          <w:p w:rsidR="00660FE8" w:rsidRPr="00627C2B" w:rsidRDefault="00660FE8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санкомната</w:t>
            </w:r>
            <w:proofErr w:type="spellEnd"/>
          </w:p>
        </w:tc>
        <w:tc>
          <w:tcPr>
            <w:tcW w:w="1667" w:type="pct"/>
          </w:tcPr>
          <w:p w:rsidR="004065BA" w:rsidRDefault="004065BA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44DF" w:rsidRPr="00627C2B" w:rsidRDefault="00E65CF7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Хозяйственный склад</w:t>
            </w:r>
          </w:p>
          <w:p w:rsidR="00E65CF7" w:rsidRPr="00627C2B" w:rsidRDefault="00E65CF7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44DF" w:rsidTr="00BD44DF">
        <w:tc>
          <w:tcPr>
            <w:tcW w:w="1666" w:type="pct"/>
          </w:tcPr>
          <w:p w:rsidR="00554599" w:rsidRPr="00627C2B" w:rsidRDefault="00554599" w:rsidP="00554599">
            <w:pPr>
              <w:tabs>
                <w:tab w:val="left" w:pos="22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Экологическая тропа</w:t>
            </w:r>
          </w:p>
          <w:p w:rsidR="00BD44DF" w:rsidRPr="00627C2B" w:rsidRDefault="00554599" w:rsidP="005545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(30 объектов)</w:t>
            </w:r>
          </w:p>
        </w:tc>
        <w:tc>
          <w:tcPr>
            <w:tcW w:w="1666" w:type="pct"/>
          </w:tcPr>
          <w:p w:rsidR="00BD44DF" w:rsidRPr="00627C2B" w:rsidRDefault="00E36B4C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Костюмерная</w:t>
            </w:r>
          </w:p>
        </w:tc>
        <w:tc>
          <w:tcPr>
            <w:tcW w:w="1667" w:type="pct"/>
          </w:tcPr>
          <w:p w:rsidR="00BD44DF" w:rsidRPr="00627C2B" w:rsidRDefault="00E65CF7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Вентиляционная</w:t>
            </w:r>
          </w:p>
        </w:tc>
      </w:tr>
      <w:tr w:rsidR="00BD44DF" w:rsidTr="00BD44DF">
        <w:tc>
          <w:tcPr>
            <w:tcW w:w="1666" w:type="pct"/>
          </w:tcPr>
          <w:p w:rsidR="00BD44DF" w:rsidRPr="00627C2B" w:rsidRDefault="00554599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Открытый плескательный бассейн</w:t>
            </w:r>
          </w:p>
        </w:tc>
        <w:tc>
          <w:tcPr>
            <w:tcW w:w="1666" w:type="pct"/>
          </w:tcPr>
          <w:p w:rsidR="00BD44DF" w:rsidRPr="00627C2B" w:rsidRDefault="00BD44DF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pct"/>
          </w:tcPr>
          <w:p w:rsidR="00BD44DF" w:rsidRPr="00627C2B" w:rsidRDefault="00E65CF7" w:rsidP="007C41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C2B">
              <w:rPr>
                <w:rFonts w:ascii="Times New Roman" w:hAnsi="Times New Roman" w:cs="Times New Roman"/>
                <w:sz w:val="26"/>
                <w:szCs w:val="26"/>
              </w:rPr>
              <w:t>Уличный санузел</w:t>
            </w:r>
          </w:p>
        </w:tc>
      </w:tr>
    </w:tbl>
    <w:p w:rsidR="00BD44DF" w:rsidRDefault="00BD44DF" w:rsidP="006265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4065BA" w:rsidRDefault="00A143CA" w:rsidP="004065B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Приоритетное направление в 2012-2015</w:t>
      </w:r>
      <w:r w:rsidR="004065BA">
        <w:rPr>
          <w:rFonts w:ascii="Times New Roman" w:hAnsi="Times New Roman" w:cs="Times New Roman"/>
          <w:sz w:val="28"/>
          <w:szCs w:val="28"/>
        </w:rPr>
        <w:t xml:space="preserve"> г.г.  </w:t>
      </w:r>
      <w:r>
        <w:rPr>
          <w:rFonts w:ascii="Times New Roman" w:hAnsi="Times New Roman" w:cs="Times New Roman"/>
          <w:sz w:val="28"/>
          <w:szCs w:val="28"/>
        </w:rPr>
        <w:t xml:space="preserve">– пополнение </w:t>
      </w:r>
      <w:r w:rsidR="004065BA">
        <w:rPr>
          <w:rFonts w:ascii="Times New Roman" w:hAnsi="Times New Roman" w:cs="Times New Roman"/>
          <w:sz w:val="28"/>
          <w:szCs w:val="28"/>
        </w:rPr>
        <w:t>материально-технической базы для осуществления</w:t>
      </w:r>
      <w:r w:rsidR="004065BA" w:rsidRPr="004065BA">
        <w:rPr>
          <w:rFonts w:ascii="Times New Roman" w:hAnsi="Times New Roman" w:cs="Times New Roman"/>
          <w:sz w:val="28"/>
        </w:rPr>
        <w:t xml:space="preserve"> инновационной деятельно</w:t>
      </w:r>
      <w:r w:rsidR="004065BA">
        <w:rPr>
          <w:rFonts w:ascii="Times New Roman" w:hAnsi="Times New Roman" w:cs="Times New Roman"/>
          <w:sz w:val="28"/>
        </w:rPr>
        <w:t xml:space="preserve">сти </w:t>
      </w:r>
      <w:r w:rsidR="00797CA4">
        <w:rPr>
          <w:rFonts w:ascii="Times New Roman" w:hAnsi="Times New Roman" w:cs="Times New Roman"/>
          <w:sz w:val="28"/>
        </w:rPr>
        <w:t>по приор</w:t>
      </w:r>
      <w:r w:rsidR="00797CA4">
        <w:rPr>
          <w:rFonts w:ascii="Times New Roman" w:hAnsi="Times New Roman" w:cs="Times New Roman"/>
          <w:sz w:val="28"/>
        </w:rPr>
        <w:t>и</w:t>
      </w:r>
      <w:r w:rsidR="00797CA4">
        <w:rPr>
          <w:rFonts w:ascii="Times New Roman" w:hAnsi="Times New Roman" w:cs="Times New Roman"/>
          <w:sz w:val="28"/>
        </w:rPr>
        <w:t>тетным направле</w:t>
      </w:r>
      <w:r>
        <w:rPr>
          <w:rFonts w:ascii="Times New Roman" w:hAnsi="Times New Roman" w:cs="Times New Roman"/>
          <w:sz w:val="28"/>
        </w:rPr>
        <w:t>ниям деятельности ДОО</w:t>
      </w:r>
      <w:r w:rsidR="00797CA4">
        <w:rPr>
          <w:rFonts w:ascii="Times New Roman" w:hAnsi="Times New Roman" w:cs="Times New Roman"/>
          <w:sz w:val="28"/>
        </w:rPr>
        <w:t xml:space="preserve"> </w:t>
      </w:r>
      <w:r w:rsidR="004065BA">
        <w:rPr>
          <w:rFonts w:ascii="Times New Roman" w:hAnsi="Times New Roman" w:cs="Times New Roman"/>
          <w:sz w:val="28"/>
        </w:rPr>
        <w:t>с</w:t>
      </w:r>
      <w:r w:rsidR="00310D6C">
        <w:rPr>
          <w:rFonts w:ascii="Times New Roman" w:hAnsi="Times New Roman" w:cs="Times New Roman"/>
          <w:sz w:val="28"/>
        </w:rPr>
        <w:t>о всеми участн</w:t>
      </w:r>
      <w:r w:rsidR="00B65ED2">
        <w:rPr>
          <w:rFonts w:ascii="Times New Roman" w:hAnsi="Times New Roman" w:cs="Times New Roman"/>
          <w:sz w:val="28"/>
        </w:rPr>
        <w:t>иками образовател</w:t>
      </w:r>
      <w:r w:rsidR="00B65ED2">
        <w:rPr>
          <w:rFonts w:ascii="Times New Roman" w:hAnsi="Times New Roman" w:cs="Times New Roman"/>
          <w:sz w:val="28"/>
        </w:rPr>
        <w:t>ь</w:t>
      </w:r>
      <w:r w:rsidR="00B65ED2">
        <w:rPr>
          <w:rFonts w:ascii="Times New Roman" w:hAnsi="Times New Roman" w:cs="Times New Roman"/>
          <w:sz w:val="28"/>
        </w:rPr>
        <w:t>ного процесса.</w:t>
      </w:r>
      <w:r w:rsidR="007037BC">
        <w:rPr>
          <w:rFonts w:ascii="Times New Roman" w:hAnsi="Times New Roman" w:cs="Times New Roman"/>
          <w:sz w:val="28"/>
        </w:rPr>
        <w:t xml:space="preserve"> Были сделаны следующие приобрете</w:t>
      </w:r>
      <w:r w:rsidR="00797CA4">
        <w:rPr>
          <w:rFonts w:ascii="Times New Roman" w:hAnsi="Times New Roman" w:cs="Times New Roman"/>
          <w:sz w:val="28"/>
        </w:rPr>
        <w:t>ния и выполнены работы.</w:t>
      </w:r>
    </w:p>
    <w:p w:rsidR="00B65ED2" w:rsidRDefault="00B65ED2" w:rsidP="004065BA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4"/>
        <w:tblW w:w="5090" w:type="pct"/>
        <w:tblLook w:val="04A0"/>
      </w:tblPr>
      <w:tblGrid>
        <w:gridCol w:w="3282"/>
        <w:gridCol w:w="3282"/>
        <w:gridCol w:w="3466"/>
      </w:tblGrid>
      <w:tr w:rsidR="00B65ED2" w:rsidTr="007037BC">
        <w:tc>
          <w:tcPr>
            <w:tcW w:w="5000" w:type="pct"/>
            <w:gridSpan w:val="3"/>
          </w:tcPr>
          <w:p w:rsidR="00984281" w:rsidRPr="00A143CA" w:rsidRDefault="00984281" w:rsidP="009842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B65ED2"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>ля инновационной деятельности педагогов в рамках реализации проекта:</w:t>
            </w:r>
          </w:p>
        </w:tc>
      </w:tr>
      <w:tr w:rsidR="00B65ED2" w:rsidTr="007037BC">
        <w:tc>
          <w:tcPr>
            <w:tcW w:w="5000" w:type="pct"/>
            <w:gridSpan w:val="3"/>
          </w:tcPr>
          <w:p w:rsidR="00B65ED2" w:rsidRPr="00A143CA" w:rsidRDefault="00B65ED2" w:rsidP="00B65ED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A143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Приобретена оргтехника в методический кабинет, в кабинеты специалистов и на группы: 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ционарный компью</w:t>
            </w:r>
            <w:r w:rsidR="009D6642" w:rsidRPr="00A143CA">
              <w:rPr>
                <w:rFonts w:ascii="Times New Roman" w:hAnsi="Times New Roman" w:cs="Times New Roman"/>
                <w:sz w:val="24"/>
                <w:szCs w:val="24"/>
              </w:rPr>
              <w:t>тер - 4 с лицензионным программным обеспечением;</w:t>
            </w:r>
            <w:r w:rsidR="009D6642" w:rsidRPr="00A143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94104">
              <w:rPr>
                <w:rFonts w:ascii="Times New Roman" w:hAnsi="Times New Roman" w:cs="Times New Roman"/>
                <w:sz w:val="24"/>
                <w:szCs w:val="24"/>
              </w:rPr>
              <w:t>ноутбук-4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, прин</w:t>
            </w:r>
            <w:r w:rsidR="00794104">
              <w:rPr>
                <w:rFonts w:ascii="Times New Roman" w:hAnsi="Times New Roman" w:cs="Times New Roman"/>
                <w:sz w:val="24"/>
                <w:szCs w:val="24"/>
              </w:rPr>
              <w:t xml:space="preserve">тер-7, </w:t>
            </w:r>
            <w:proofErr w:type="spellStart"/>
            <w:r w:rsidR="00794104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="00794104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проектор-1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; сканер-2; </w:t>
            </w:r>
            <w:r w:rsidR="009D6642"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усилительная аппаратура-1;</w:t>
            </w:r>
            <w:r w:rsidR="007037BC" w:rsidRPr="00A143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DVD-4; м</w:t>
            </w:r>
            <w:r w:rsidR="007037BC" w:rsidRPr="00A143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7037BC" w:rsidRPr="00A143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зыкальные центры-2</w:t>
            </w:r>
            <w:r w:rsidR="009D6642" w:rsidRPr="00A143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ЖК-телевизор-</w:t>
            </w:r>
            <w:r w:rsidR="00794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B65ED2" w:rsidTr="007037BC">
        <w:tc>
          <w:tcPr>
            <w:tcW w:w="5000" w:type="pct"/>
            <w:gridSpan w:val="3"/>
          </w:tcPr>
          <w:p w:rsidR="00B65ED2" w:rsidRPr="00A143CA" w:rsidRDefault="00B65ED2" w:rsidP="00406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Выделено дополнительное финансирование на пользование Интернет </w:t>
            </w:r>
            <w:proofErr w:type="gramStart"/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–у</w:t>
            </w:r>
            <w:proofErr w:type="gramEnd"/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слугами</w:t>
            </w:r>
          </w:p>
        </w:tc>
      </w:tr>
      <w:tr w:rsidR="00B65ED2" w:rsidTr="007037BC">
        <w:tc>
          <w:tcPr>
            <w:tcW w:w="5000" w:type="pct"/>
            <w:gridSpan w:val="3"/>
          </w:tcPr>
          <w:p w:rsidR="00B65ED2" w:rsidRPr="00A143CA" w:rsidRDefault="00B65ED2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Проведена реконструкция помещений:</w:t>
            </w:r>
          </w:p>
          <w:p w:rsidR="00B65ED2" w:rsidRPr="00A143CA" w:rsidRDefault="00B65ED2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 методического кабинета: выполнен ремонт, приобретена мебель</w:t>
            </w:r>
          </w:p>
          <w:p w:rsidR="00B65ED2" w:rsidRPr="00A143CA" w:rsidRDefault="00B65ED2" w:rsidP="00794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 кабинет</w:t>
            </w:r>
            <w:r w:rsidR="003443FA" w:rsidRPr="00A143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 учителя- дефектолога </w:t>
            </w:r>
          </w:p>
        </w:tc>
      </w:tr>
      <w:tr w:rsidR="00B65ED2" w:rsidTr="007037BC">
        <w:tc>
          <w:tcPr>
            <w:tcW w:w="5000" w:type="pct"/>
            <w:gridSpan w:val="3"/>
          </w:tcPr>
          <w:p w:rsidR="00B65ED2" w:rsidRPr="00A143CA" w:rsidRDefault="00B65ED2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Пополнена  библиотека методической литературы современными изданиями на группах, в м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тодическом кабинете и в кабинетах специалистов  по всем реализуемым программам</w:t>
            </w:r>
          </w:p>
        </w:tc>
      </w:tr>
      <w:tr w:rsidR="00961905" w:rsidTr="007037BC">
        <w:tc>
          <w:tcPr>
            <w:tcW w:w="5000" w:type="pct"/>
            <w:gridSpan w:val="3"/>
          </w:tcPr>
          <w:p w:rsidR="00961905" w:rsidRPr="00A143CA" w:rsidRDefault="00961905" w:rsidP="0096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Оформлена подписка на современные журналы дошкольного образования с приложением электронных ресурсов: «Инновационная деятельность в ДОУ», «Обруч», «Детский сад буд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щего», </w:t>
            </w:r>
            <w:r w:rsidR="003443FA" w:rsidRPr="00A143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443FA" w:rsidRPr="00A143CA">
              <w:rPr>
                <w:rFonts w:ascii="Times New Roman" w:hAnsi="Times New Roman" w:cs="Times New Roman"/>
                <w:sz w:val="24"/>
                <w:szCs w:val="24"/>
              </w:rPr>
              <w:t>Галлерея</w:t>
            </w:r>
            <w:proofErr w:type="spellEnd"/>
            <w:r w:rsidR="003443FA"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проектов»,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 «Старший воспитатель», «Методист», «Управление ДОУ», жу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налы для всех специалистов</w:t>
            </w:r>
          </w:p>
        </w:tc>
      </w:tr>
      <w:tr w:rsidR="00B52E22" w:rsidTr="007037BC">
        <w:tc>
          <w:tcPr>
            <w:tcW w:w="5000" w:type="pct"/>
            <w:gridSpan w:val="3"/>
          </w:tcPr>
          <w:p w:rsidR="00B52E22" w:rsidRPr="00A143CA" w:rsidRDefault="00B52E22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Приобретены электронные образовательные ресурсы по организации методической, управле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ческой, контрольно-аналитической деятель</w:t>
            </w:r>
            <w:r w:rsidR="00961905" w:rsidRPr="00A143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  <w:r w:rsidR="00961905"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FA"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педагогов </w:t>
            </w:r>
            <w:r w:rsidR="00961905" w:rsidRPr="00A143CA">
              <w:rPr>
                <w:rFonts w:ascii="Times New Roman" w:hAnsi="Times New Roman" w:cs="Times New Roman"/>
                <w:sz w:val="24"/>
                <w:szCs w:val="24"/>
              </w:rPr>
              <w:t>и мониторинга развития детей</w:t>
            </w:r>
          </w:p>
        </w:tc>
      </w:tr>
      <w:tr w:rsidR="00B65ED2" w:rsidTr="007037BC">
        <w:tc>
          <w:tcPr>
            <w:tcW w:w="5000" w:type="pct"/>
            <w:gridSpan w:val="3"/>
          </w:tcPr>
          <w:p w:rsidR="00B65ED2" w:rsidRPr="00A143CA" w:rsidRDefault="00B65ED2" w:rsidP="00B65E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инновационной деятельности с детьми:</w:t>
            </w:r>
          </w:p>
        </w:tc>
      </w:tr>
      <w:tr w:rsidR="00B65ED2" w:rsidTr="00797CA4">
        <w:tc>
          <w:tcPr>
            <w:tcW w:w="1636" w:type="pct"/>
          </w:tcPr>
          <w:p w:rsidR="007037BC" w:rsidRPr="00A143CA" w:rsidRDefault="00B65ED2" w:rsidP="00B65E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реализации </w:t>
            </w:r>
          </w:p>
          <w:p w:rsidR="007037BC" w:rsidRPr="00A143CA" w:rsidRDefault="00B65ED2" w:rsidP="00B65E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экологических </w:t>
            </w:r>
          </w:p>
          <w:p w:rsidR="00B65ED2" w:rsidRPr="00A143CA" w:rsidRDefault="00B65ED2" w:rsidP="00B65E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проектов:</w:t>
            </w:r>
          </w:p>
        </w:tc>
        <w:tc>
          <w:tcPr>
            <w:tcW w:w="1636" w:type="pct"/>
          </w:tcPr>
          <w:p w:rsidR="007037BC" w:rsidRPr="00A143CA" w:rsidRDefault="007037BC" w:rsidP="007037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проведения </w:t>
            </w:r>
          </w:p>
          <w:p w:rsidR="007037BC" w:rsidRPr="00A143CA" w:rsidRDefault="007037BC" w:rsidP="007037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интегрированных </w:t>
            </w:r>
          </w:p>
          <w:p w:rsidR="00B65ED2" w:rsidRPr="00A143CA" w:rsidRDefault="007037BC" w:rsidP="007037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>прогулок</w:t>
            </w:r>
            <w:r w:rsidR="00984281"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экологической тропе</w:t>
            </w: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728" w:type="pct"/>
          </w:tcPr>
          <w:p w:rsidR="007037BC" w:rsidRPr="00A143CA" w:rsidRDefault="007037BC" w:rsidP="007037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>Для внедрения</w:t>
            </w:r>
          </w:p>
          <w:p w:rsidR="00B65ED2" w:rsidRPr="00A143CA" w:rsidRDefault="007037BC" w:rsidP="007037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>здоровь</w:t>
            </w:r>
            <w:proofErr w:type="gramStart"/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>е-</w:t>
            </w:r>
            <w:proofErr w:type="gramEnd"/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сберегающих те</w:t>
            </w: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>нологий:</w:t>
            </w:r>
          </w:p>
        </w:tc>
      </w:tr>
      <w:tr w:rsidR="00B65ED2" w:rsidTr="00797CA4">
        <w:tc>
          <w:tcPr>
            <w:tcW w:w="1636" w:type="pct"/>
          </w:tcPr>
          <w:p w:rsidR="00B65ED2" w:rsidRPr="00A143CA" w:rsidRDefault="00B65ED2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-приобретено оборудование для экспериментальной и трудовой деятельности, м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ни-лабораторий на группах</w:t>
            </w:r>
          </w:p>
          <w:p w:rsidR="00B65ED2" w:rsidRPr="00A143CA" w:rsidRDefault="00B65ED2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-приобретены новые  экол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гические плакаты, модели, карты, игры</w:t>
            </w:r>
          </w:p>
          <w:p w:rsidR="00B65ED2" w:rsidRPr="00A143CA" w:rsidRDefault="00B65ED2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-пополнена библиотека пр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родоведческой литературы</w:t>
            </w:r>
          </w:p>
          <w:p w:rsidR="00B65ED2" w:rsidRPr="00A143CA" w:rsidRDefault="00B65ED2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-приобретены электронные образовательные ресурсы по познавательно-исследовательской деятел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ности: развивающие пр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граммы, игры; фильмы из цикла «Природа»</w:t>
            </w:r>
          </w:p>
          <w:p w:rsidR="00B65ED2" w:rsidRPr="00A143CA" w:rsidRDefault="00B65ED2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обновлена</w:t>
            </w:r>
            <w:proofErr w:type="gramEnd"/>
            <w:r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CA4"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метеоплощадка</w:t>
            </w:r>
            <w:proofErr w:type="spellEnd"/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: заменён барометр, устано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лен новый флюгер, размеч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ны солнечные часы</w:t>
            </w:r>
          </w:p>
          <w:p w:rsidR="00B65ED2" w:rsidRPr="00A143CA" w:rsidRDefault="007037BC" w:rsidP="0070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-на игровых участках выд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лена зона для эксперимент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рования: установлены новые закрытые песочницы и ёмк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сти для игр с водой</w:t>
            </w:r>
          </w:p>
        </w:tc>
        <w:tc>
          <w:tcPr>
            <w:tcW w:w="1636" w:type="pct"/>
          </w:tcPr>
          <w:p w:rsidR="00797CA4" w:rsidRPr="00A143CA" w:rsidRDefault="00797CA4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-приобретено оборудование для разведки на местности: бинокль, компас</w:t>
            </w:r>
          </w:p>
          <w:p w:rsidR="00797CA4" w:rsidRPr="00A143CA" w:rsidRDefault="00797CA4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-изготовлены и размещены новые таблички экологич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ских объектов и природ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охранных знаков</w:t>
            </w:r>
          </w:p>
          <w:p w:rsidR="00B65ED2" w:rsidRPr="00A143CA" w:rsidRDefault="007037BC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-обновлена экологическая тропа: закуплены деревья и кустарники; приобретены  скульптуры малых форм</w:t>
            </w:r>
          </w:p>
          <w:p w:rsidR="007037BC" w:rsidRPr="00A143CA" w:rsidRDefault="007037BC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-сделаны приобретения для оформления ландшафтных композиций и экологических уголков</w:t>
            </w:r>
          </w:p>
          <w:p w:rsidR="007037BC" w:rsidRPr="00A143CA" w:rsidRDefault="007037BC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-приобретены уличные ба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неры с пейзажами </w:t>
            </w:r>
          </w:p>
          <w:p w:rsidR="007037BC" w:rsidRPr="00A143CA" w:rsidRDefault="007037BC" w:rsidP="00B6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«Четыре времени года» </w:t>
            </w:r>
          </w:p>
        </w:tc>
        <w:tc>
          <w:tcPr>
            <w:tcW w:w="1728" w:type="pct"/>
          </w:tcPr>
          <w:p w:rsidR="007037BC" w:rsidRPr="00A143CA" w:rsidRDefault="007037BC" w:rsidP="0070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-приобретено и установлено новое спортивно-игровое об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рудование на спортивной пл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щадке и игровых участках</w:t>
            </w:r>
          </w:p>
          <w:p w:rsidR="007037BC" w:rsidRPr="00A143CA" w:rsidRDefault="007037BC" w:rsidP="0070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-произведена  разметка доро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ного движения и «дорожки здоровья» на асфальтном п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крытии</w:t>
            </w:r>
          </w:p>
          <w:p w:rsidR="00B65ED2" w:rsidRPr="00A143CA" w:rsidRDefault="007037BC" w:rsidP="0070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-приобретено оборудование для организации спортивных игр на площадке: волейбольная сетка, баскетбольные щиты, бадминтон, мячи</w:t>
            </w:r>
          </w:p>
          <w:p w:rsidR="007037BC" w:rsidRPr="00A143CA" w:rsidRDefault="007037BC" w:rsidP="007037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CA4" w:rsidTr="00797CA4">
        <w:tc>
          <w:tcPr>
            <w:tcW w:w="5000" w:type="pct"/>
            <w:gridSpan w:val="3"/>
          </w:tcPr>
          <w:p w:rsidR="00797CA4" w:rsidRPr="00A143CA" w:rsidRDefault="00797CA4" w:rsidP="0079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инновационной деятельности с родителями:</w:t>
            </w:r>
          </w:p>
        </w:tc>
      </w:tr>
      <w:tr w:rsidR="00797CA4" w:rsidTr="00797CA4">
        <w:tc>
          <w:tcPr>
            <w:tcW w:w="5000" w:type="pct"/>
            <w:gridSpan w:val="3"/>
          </w:tcPr>
          <w:p w:rsidR="00797CA4" w:rsidRPr="00A143CA" w:rsidRDefault="00984281" w:rsidP="00984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938A3" w:rsidRPr="00A143CA">
              <w:rPr>
                <w:rFonts w:ascii="Times New Roman" w:hAnsi="Times New Roman" w:cs="Times New Roman"/>
                <w:sz w:val="24"/>
                <w:szCs w:val="24"/>
              </w:rPr>
              <w:t>риобрете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938A3" w:rsidRPr="00A143C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 и оформлен</w:t>
            </w:r>
            <w:r w:rsidR="00B938A3" w:rsidRPr="00A143CA">
              <w:rPr>
                <w:rFonts w:ascii="Times New Roman" w:hAnsi="Times New Roman" w:cs="Times New Roman"/>
                <w:sz w:val="24"/>
                <w:szCs w:val="24"/>
              </w:rPr>
              <w:t>ы  информационные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 стенд</w:t>
            </w:r>
            <w:r w:rsidR="00B938A3" w:rsidRPr="00A143CA">
              <w:rPr>
                <w:rFonts w:ascii="Times New Roman" w:hAnsi="Times New Roman" w:cs="Times New Roman"/>
                <w:sz w:val="24"/>
                <w:szCs w:val="24"/>
              </w:rPr>
              <w:t>ы:</w:t>
            </w:r>
            <w:r w:rsidR="00961905"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 «Инновации </w:t>
            </w:r>
            <w:proofErr w:type="gramStart"/>
            <w:r w:rsidR="00961905" w:rsidRPr="00A143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алог успешного развития ДОУ»</w:t>
            </w:r>
            <w:r w:rsidR="00B938A3" w:rsidRPr="00A143CA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 w:rsidR="00375ED4" w:rsidRPr="00A143CA">
              <w:rPr>
                <w:rFonts w:ascii="Times New Roman" w:hAnsi="Times New Roman" w:cs="Times New Roman"/>
                <w:sz w:val="24"/>
                <w:szCs w:val="24"/>
              </w:rPr>
              <w:t>ФГОС дошкольного образования»</w:t>
            </w:r>
          </w:p>
        </w:tc>
      </w:tr>
      <w:tr w:rsidR="00984281" w:rsidTr="00797CA4">
        <w:tc>
          <w:tcPr>
            <w:tcW w:w="5000" w:type="pct"/>
            <w:gridSpan w:val="3"/>
          </w:tcPr>
          <w:p w:rsidR="00984281" w:rsidRPr="00A143CA" w:rsidRDefault="00B938A3" w:rsidP="00984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Приобретена литература по темам:</w:t>
            </w:r>
            <w:r w:rsidR="00984281" w:rsidRPr="00A143CA">
              <w:rPr>
                <w:rFonts w:ascii="Times New Roman" w:hAnsi="Times New Roman" w:cs="Times New Roman"/>
                <w:sz w:val="24"/>
                <w:szCs w:val="24"/>
              </w:rPr>
              <w:t xml:space="preserve"> «Проектная деятельность в ДОУ»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, «Ознакомление с прир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дой», «Экскурсии в природу».</w:t>
            </w:r>
          </w:p>
        </w:tc>
      </w:tr>
      <w:tr w:rsidR="00984281" w:rsidTr="00797CA4">
        <w:tc>
          <w:tcPr>
            <w:tcW w:w="5000" w:type="pct"/>
            <w:gridSpan w:val="3"/>
          </w:tcPr>
          <w:p w:rsidR="00984281" w:rsidRPr="00A143CA" w:rsidRDefault="00B938A3" w:rsidP="00984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Приобретены взрослые театральные костюмы для участия в праздниках.</w:t>
            </w:r>
          </w:p>
        </w:tc>
      </w:tr>
      <w:tr w:rsidR="00B938A3" w:rsidTr="00797CA4">
        <w:tc>
          <w:tcPr>
            <w:tcW w:w="5000" w:type="pct"/>
            <w:gridSpan w:val="3"/>
          </w:tcPr>
          <w:p w:rsidR="00B938A3" w:rsidRPr="00A143CA" w:rsidRDefault="00B938A3" w:rsidP="00984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Приобретён дополнительный садово-огородный инвентарь для проведения Дней труда и эк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логических практикумов.</w:t>
            </w:r>
          </w:p>
        </w:tc>
      </w:tr>
      <w:tr w:rsidR="00375ED4" w:rsidTr="00797CA4">
        <w:tc>
          <w:tcPr>
            <w:tcW w:w="5000" w:type="pct"/>
            <w:gridSpan w:val="3"/>
          </w:tcPr>
          <w:p w:rsidR="00375ED4" w:rsidRPr="00A143CA" w:rsidRDefault="00375ED4" w:rsidP="00984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Приобретены саженцы деревьев для омолаживания зелёной зоны.</w:t>
            </w:r>
          </w:p>
        </w:tc>
      </w:tr>
      <w:tr w:rsidR="00961905" w:rsidTr="00797CA4">
        <w:tc>
          <w:tcPr>
            <w:tcW w:w="5000" w:type="pct"/>
            <w:gridSpan w:val="3"/>
          </w:tcPr>
          <w:p w:rsidR="00961905" w:rsidRPr="00A143CA" w:rsidRDefault="00961905" w:rsidP="00984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Совместно изготовлены кормушки и скворечники.</w:t>
            </w:r>
          </w:p>
        </w:tc>
      </w:tr>
      <w:tr w:rsidR="00961905" w:rsidTr="00797CA4">
        <w:tc>
          <w:tcPr>
            <w:tcW w:w="5000" w:type="pct"/>
            <w:gridSpan w:val="3"/>
          </w:tcPr>
          <w:p w:rsidR="00961905" w:rsidRPr="00A143CA" w:rsidRDefault="00961905" w:rsidP="0096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Совместно выращены растения для оформления зелёных уголков в помещении и на террит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3CA">
              <w:rPr>
                <w:rFonts w:ascii="Times New Roman" w:hAnsi="Times New Roman" w:cs="Times New Roman"/>
                <w:sz w:val="24"/>
                <w:szCs w:val="24"/>
              </w:rPr>
              <w:t>рии.</w:t>
            </w:r>
          </w:p>
        </w:tc>
      </w:tr>
    </w:tbl>
    <w:p w:rsidR="004065BA" w:rsidRDefault="004065BA" w:rsidP="004065B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10D6C" w:rsidRPr="00984281" w:rsidRDefault="00984281" w:rsidP="00984281">
      <w:pPr>
        <w:pStyle w:val="a"/>
        <w:numPr>
          <w:ilvl w:val="0"/>
          <w:numId w:val="10"/>
        </w:numPr>
        <w:spacing w:line="240" w:lineRule="auto"/>
        <w:jc w:val="center"/>
        <w:rPr>
          <w:b/>
          <w:u w:val="single"/>
        </w:rPr>
      </w:pPr>
      <w:r w:rsidRPr="00984281">
        <w:rPr>
          <w:b/>
          <w:u w:val="single"/>
        </w:rPr>
        <w:t>Развивающая предметно-пространственная среда.</w:t>
      </w:r>
    </w:p>
    <w:p w:rsidR="0062658D" w:rsidRDefault="0062658D" w:rsidP="0062658D">
      <w:pPr>
        <w:pStyle w:val="a6"/>
        <w:spacing w:after="0"/>
        <w:ind w:firstLine="709"/>
        <w:rPr>
          <w:sz w:val="28"/>
          <w:szCs w:val="28"/>
        </w:rPr>
      </w:pPr>
    </w:p>
    <w:p w:rsidR="00B938A3" w:rsidRPr="00034D28" w:rsidRDefault="00A143CA" w:rsidP="00B938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ДОО</w:t>
      </w:r>
      <w:r w:rsidR="00B938A3">
        <w:rPr>
          <w:rFonts w:ascii="Times New Roman" w:hAnsi="Times New Roman"/>
          <w:sz w:val="28"/>
          <w:szCs w:val="28"/>
        </w:rPr>
        <w:t xml:space="preserve"> ежегодно проводится анализ  </w:t>
      </w:r>
      <w:r w:rsidR="00B938A3" w:rsidRPr="00E721D5">
        <w:rPr>
          <w:rFonts w:ascii="Times New Roman" w:hAnsi="Times New Roman" w:cs="Times New Roman"/>
          <w:sz w:val="28"/>
          <w:szCs w:val="28"/>
        </w:rPr>
        <w:t>предметно-пространственной среды</w:t>
      </w:r>
      <w:r w:rsidR="00B938A3">
        <w:rPr>
          <w:rFonts w:ascii="Times New Roman" w:hAnsi="Times New Roman" w:cs="Times New Roman"/>
          <w:sz w:val="28"/>
          <w:szCs w:val="28"/>
        </w:rPr>
        <w:t xml:space="preserve"> на соответствие возрасту детей групп, современным условиям и требованиям, на пре</w:t>
      </w:r>
      <w:r w:rsidR="003443FA">
        <w:rPr>
          <w:rFonts w:ascii="Times New Roman" w:hAnsi="Times New Roman" w:cs="Times New Roman"/>
          <w:sz w:val="28"/>
          <w:szCs w:val="28"/>
        </w:rPr>
        <w:t xml:space="preserve">дмет реорганизации и пополнения с учётом направлений инновационной деятельности </w:t>
      </w:r>
      <w:r>
        <w:rPr>
          <w:rFonts w:ascii="Times New Roman" w:hAnsi="Times New Roman" w:cs="Times New Roman"/>
          <w:sz w:val="28"/>
          <w:szCs w:val="28"/>
        </w:rPr>
        <w:t>ДОО</w:t>
      </w:r>
      <w:r w:rsidR="003443FA">
        <w:rPr>
          <w:rFonts w:ascii="Times New Roman" w:hAnsi="Times New Roman" w:cs="Times New Roman"/>
          <w:sz w:val="28"/>
          <w:szCs w:val="28"/>
        </w:rPr>
        <w:t>.</w:t>
      </w:r>
    </w:p>
    <w:p w:rsidR="004C51E8" w:rsidRDefault="00B938A3" w:rsidP="004C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</w:t>
      </w:r>
      <w:r w:rsidR="00A14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течение 2013-2015 г.г. </w:t>
      </w:r>
      <w:r w:rsidRPr="00E7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143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детском саду</w:t>
      </w:r>
      <w:r w:rsidRPr="00E7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большая работа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сыщению</w:t>
      </w:r>
      <w:r w:rsidRPr="00E7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реконструкции </w:t>
      </w:r>
      <w:r w:rsidRPr="00E721D5">
        <w:rPr>
          <w:rFonts w:ascii="Times New Roman" w:hAnsi="Times New Roman" w:cs="Times New Roman"/>
          <w:sz w:val="28"/>
          <w:szCs w:val="28"/>
        </w:rPr>
        <w:t xml:space="preserve">предметно-пространственной среды (РППС) </w:t>
      </w:r>
      <w:r w:rsidRPr="00E72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Pr="00E72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72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ниях</w:t>
      </w:r>
      <w:r w:rsidRPr="00E7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территории детского сада.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</w:t>
      </w:r>
      <w:r w:rsidRPr="00E7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базисные компоненты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РППС</w:t>
      </w:r>
      <w:r w:rsidRPr="00E7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создают необходимые условия для полноце</w:t>
      </w:r>
      <w:r w:rsidRPr="00E721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721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физического, эстетического, познавательного, речевого и социально-коммуникативного развития детей.</w:t>
      </w:r>
      <w:r w:rsidR="00D17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1E8" w:rsidRPr="00D17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(Приложение 1)</w:t>
      </w:r>
    </w:p>
    <w:p w:rsidR="004C51E8" w:rsidRDefault="002F6B82" w:rsidP="004C51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4C51E8" w:rsidRPr="000C4083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http://ds85.centerstart.ru/sites/ds85.centerstart.ru/files/prilozhenie_1.pdf</w:t>
        </w:r>
      </w:hyperlink>
    </w:p>
    <w:p w:rsidR="00B938A3" w:rsidRDefault="00B938A3" w:rsidP="00B938A3">
      <w:pPr>
        <w:pStyle w:val="a5"/>
        <w:spacing w:before="0" w:beforeAutospacing="0" w:after="0" w:afterAutospacing="0"/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Pr="00531F08">
        <w:rPr>
          <w:sz w:val="28"/>
          <w:szCs w:val="28"/>
        </w:rPr>
        <w:t xml:space="preserve">организации </w:t>
      </w:r>
      <w:r>
        <w:rPr>
          <w:sz w:val="28"/>
          <w:szCs w:val="28"/>
        </w:rPr>
        <w:t xml:space="preserve">развивающей предметно-пространственной среды (РППС) в ДОУ учитываются все требования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методические</w:t>
      </w:r>
      <w:proofErr w:type="gramEnd"/>
      <w:r>
        <w:rPr>
          <w:sz w:val="28"/>
          <w:szCs w:val="28"/>
        </w:rPr>
        <w:t xml:space="preserve"> рек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мендации «</w:t>
      </w:r>
      <w:r w:rsidRPr="00B11938">
        <w:rPr>
          <w:sz w:val="28"/>
          <w:szCs w:val="28"/>
        </w:rPr>
        <w:t xml:space="preserve">Организация развивающей предметно-пространственной среды в соответствии с ФГОС ДО» под редакцией </w:t>
      </w:r>
      <w:proofErr w:type="spellStart"/>
      <w:r w:rsidRPr="00B11938">
        <w:rPr>
          <w:sz w:val="28"/>
          <w:szCs w:val="28"/>
        </w:rPr>
        <w:t>О.А.Карабановой</w:t>
      </w:r>
      <w:proofErr w:type="spellEnd"/>
      <w:r w:rsidRPr="00B11938">
        <w:rPr>
          <w:sz w:val="28"/>
          <w:szCs w:val="28"/>
        </w:rPr>
        <w:t xml:space="preserve">, </w:t>
      </w:r>
      <w:proofErr w:type="spellStart"/>
      <w:r w:rsidRPr="00B11938">
        <w:rPr>
          <w:sz w:val="28"/>
          <w:szCs w:val="28"/>
        </w:rPr>
        <w:t>О.Р.Радионовой</w:t>
      </w:r>
      <w:proofErr w:type="spellEnd"/>
      <w:r w:rsidRPr="00B11938">
        <w:rPr>
          <w:sz w:val="28"/>
          <w:szCs w:val="28"/>
        </w:rPr>
        <w:t>, Э.Ф.Алиевой.</w:t>
      </w:r>
      <w:r w:rsidR="004C0027" w:rsidRPr="004C0027">
        <w:t xml:space="preserve"> </w:t>
      </w:r>
    </w:p>
    <w:p w:rsidR="004C51E8" w:rsidRDefault="00B938A3" w:rsidP="00B938A3">
      <w:pPr>
        <w:pStyle w:val="a"/>
        <w:numPr>
          <w:ilvl w:val="0"/>
          <w:numId w:val="0"/>
        </w:numPr>
        <w:spacing w:line="264" w:lineRule="auto"/>
        <w:ind w:firstLine="482"/>
      </w:pPr>
      <w:r w:rsidRPr="00B11938">
        <w:t xml:space="preserve">В каждой </w:t>
      </w:r>
      <w:r>
        <w:t xml:space="preserve">группе </w:t>
      </w:r>
      <w:r w:rsidRPr="00B11938">
        <w:t xml:space="preserve">развивающая предметно-пространственная среда обладает свойствами открытой системы и выполняет образовательную, развивающую, воспитывающую, </w:t>
      </w:r>
      <w:r w:rsidRPr="00DE1EF3">
        <w:rPr>
          <w:color w:val="auto"/>
        </w:rPr>
        <w:t>стимулирующую функции и создана в соответствии с реал</w:t>
      </w:r>
      <w:r w:rsidRPr="00DE1EF3">
        <w:rPr>
          <w:color w:val="auto"/>
        </w:rPr>
        <w:t>и</w:t>
      </w:r>
      <w:r w:rsidRPr="00DE1EF3">
        <w:rPr>
          <w:color w:val="auto"/>
        </w:rPr>
        <w:t>зуемой образовательной  програ</w:t>
      </w:r>
      <w:r w:rsidR="00A143CA" w:rsidRPr="00DE1EF3">
        <w:rPr>
          <w:color w:val="auto"/>
        </w:rPr>
        <w:t>ммой дошкольного образования ДОО</w:t>
      </w:r>
      <w:r w:rsidRPr="00DE1EF3">
        <w:rPr>
          <w:color w:val="auto"/>
        </w:rPr>
        <w:t>, разраб</w:t>
      </w:r>
      <w:r w:rsidRPr="00DE1EF3">
        <w:rPr>
          <w:color w:val="auto"/>
        </w:rPr>
        <w:t>о</w:t>
      </w:r>
      <w:r w:rsidRPr="00DE1EF3">
        <w:rPr>
          <w:color w:val="auto"/>
        </w:rPr>
        <w:t xml:space="preserve">танной на базе примерной общеобразовательной программы «От рождения до школы» под редакцией </w:t>
      </w:r>
      <w:proofErr w:type="spellStart"/>
      <w:r w:rsidRPr="00DE1EF3">
        <w:rPr>
          <w:color w:val="auto"/>
        </w:rPr>
        <w:t>Н.Е.Веракса</w:t>
      </w:r>
      <w:proofErr w:type="spellEnd"/>
      <w:r w:rsidRPr="00DE1EF3">
        <w:rPr>
          <w:color w:val="auto"/>
        </w:rPr>
        <w:t>.</w:t>
      </w:r>
      <w:r w:rsidR="00794104">
        <w:t xml:space="preserve"> </w:t>
      </w:r>
    </w:p>
    <w:p w:rsidR="00B938A3" w:rsidRDefault="002F6B82" w:rsidP="00B938A3">
      <w:pPr>
        <w:pStyle w:val="a"/>
        <w:numPr>
          <w:ilvl w:val="0"/>
          <w:numId w:val="0"/>
        </w:numPr>
        <w:spacing w:line="264" w:lineRule="auto"/>
        <w:ind w:firstLine="482"/>
      </w:pPr>
      <w:hyperlink r:id="rId11" w:history="1">
        <w:r w:rsidR="004C0027" w:rsidRPr="00B22BCB">
          <w:rPr>
            <w:rStyle w:val="ac"/>
          </w:rPr>
          <w:t>https://yadi.sk/i/VBAPjAWffmWmE</w:t>
        </w:r>
      </w:hyperlink>
    </w:p>
    <w:p w:rsidR="00B938A3" w:rsidRPr="00E36B4C" w:rsidRDefault="00B938A3" w:rsidP="00B938A3">
      <w:pPr>
        <w:pStyle w:val="a"/>
        <w:numPr>
          <w:ilvl w:val="0"/>
          <w:numId w:val="0"/>
        </w:numPr>
        <w:spacing w:line="240" w:lineRule="auto"/>
      </w:pPr>
    </w:p>
    <w:p w:rsidR="00B938A3" w:rsidRPr="00B16496" w:rsidRDefault="00B938A3" w:rsidP="00B93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6496">
        <w:rPr>
          <w:rFonts w:ascii="Times New Roman" w:hAnsi="Times New Roman" w:cs="Times New Roman"/>
          <w:b/>
          <w:sz w:val="28"/>
          <w:szCs w:val="28"/>
          <w:u w:val="single"/>
        </w:rPr>
        <w:t xml:space="preserve">В развивающей предметно-пространственной среде  групп </w:t>
      </w:r>
      <w:proofErr w:type="gramStart"/>
      <w:r w:rsidRPr="00B16496">
        <w:rPr>
          <w:rFonts w:ascii="Times New Roman" w:hAnsi="Times New Roman" w:cs="Times New Roman"/>
          <w:b/>
          <w:sz w:val="28"/>
          <w:szCs w:val="28"/>
          <w:u w:val="single"/>
        </w:rPr>
        <w:t>выделены</w:t>
      </w:r>
      <w:proofErr w:type="gramEnd"/>
    </w:p>
    <w:p w:rsidR="00B938A3" w:rsidRPr="00B16496" w:rsidRDefault="00F01A86" w:rsidP="00B93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следующие зоны с условием интеграции  </w:t>
      </w:r>
      <w:r w:rsidR="00B938A3" w:rsidRPr="00B16496">
        <w:rPr>
          <w:rFonts w:ascii="Times New Roman" w:hAnsi="Times New Roman" w:cs="Times New Roman"/>
          <w:b/>
          <w:sz w:val="28"/>
          <w:szCs w:val="28"/>
          <w:u w:val="single"/>
        </w:rPr>
        <w:t>видов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детской </w:t>
      </w:r>
      <w:r w:rsidR="00B938A3" w:rsidRPr="00B16496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деятельности:</w:t>
      </w:r>
    </w:p>
    <w:p w:rsidR="00B938A3" w:rsidRPr="00ED5EEC" w:rsidRDefault="00B938A3" w:rsidP="00B93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B938A3" w:rsidRPr="00B20272" w:rsidRDefault="00B938A3" w:rsidP="00B938A3">
      <w:pPr>
        <w:pStyle w:val="a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rPr>
          <w:rFonts w:eastAsia="Calibri"/>
        </w:rPr>
      </w:pPr>
      <w:r w:rsidRPr="00ED5EEC">
        <w:rPr>
          <w:rFonts w:eastAsia="Calibri"/>
        </w:rPr>
        <w:t>Для сюжетно-ролевых и режиссерских игр (</w:t>
      </w:r>
      <w:r w:rsidR="00B20272">
        <w:rPr>
          <w:rFonts w:eastAsia="Calibri"/>
        </w:rPr>
        <w:t xml:space="preserve">атрибуты для </w:t>
      </w:r>
      <w:r w:rsidRPr="00ED5EEC">
        <w:rPr>
          <w:rFonts w:eastAsia="Calibri"/>
        </w:rPr>
        <w:t>театрализова</w:t>
      </w:r>
      <w:r w:rsidRPr="00ED5EEC">
        <w:rPr>
          <w:rFonts w:eastAsia="Calibri"/>
        </w:rPr>
        <w:t>н</w:t>
      </w:r>
      <w:r w:rsidR="00B20272">
        <w:rPr>
          <w:rFonts w:eastAsia="Calibri"/>
        </w:rPr>
        <w:t>ной</w:t>
      </w:r>
      <w:r w:rsidRPr="00ED5EEC">
        <w:rPr>
          <w:rFonts w:eastAsia="Calibri"/>
        </w:rPr>
        <w:t xml:space="preserve"> деятель</w:t>
      </w:r>
      <w:r w:rsidR="00B20272">
        <w:rPr>
          <w:rFonts w:eastAsia="Calibri"/>
        </w:rPr>
        <w:t xml:space="preserve">ности, </w:t>
      </w:r>
      <w:proofErr w:type="spellStart"/>
      <w:r w:rsidR="00B20272">
        <w:rPr>
          <w:rFonts w:eastAsia="Calibri"/>
        </w:rPr>
        <w:t>ряжения</w:t>
      </w:r>
      <w:proofErr w:type="spellEnd"/>
      <w:r w:rsidR="00B20272">
        <w:rPr>
          <w:rFonts w:eastAsia="Calibri"/>
        </w:rPr>
        <w:t>, освоения</w:t>
      </w:r>
      <w:r w:rsidRPr="00B20272">
        <w:rPr>
          <w:rFonts w:eastAsia="Calibri"/>
        </w:rPr>
        <w:t xml:space="preserve"> социальных ролей и профессий и пр.)</w:t>
      </w:r>
    </w:p>
    <w:p w:rsidR="00B938A3" w:rsidRPr="004D0632" w:rsidRDefault="004D0632" w:rsidP="004D0632">
      <w:pPr>
        <w:pStyle w:val="a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rPr>
          <w:rFonts w:eastAsia="Calibri"/>
        </w:rPr>
      </w:pPr>
      <w:r>
        <w:rPr>
          <w:rFonts w:eastAsia="Calibri"/>
        </w:rPr>
        <w:t>Для познавательно-исследовательской и речевой деятельности</w:t>
      </w:r>
      <w:r w:rsidR="00B938A3" w:rsidRPr="00ED5EEC">
        <w:rPr>
          <w:rFonts w:eastAsia="Calibri"/>
        </w:rPr>
        <w:t xml:space="preserve"> (</w:t>
      </w:r>
      <w:r w:rsidR="00B20272">
        <w:rPr>
          <w:rFonts w:eastAsia="Calibri"/>
        </w:rPr>
        <w:t>оборуд</w:t>
      </w:r>
      <w:r w:rsidR="00B20272">
        <w:rPr>
          <w:rFonts w:eastAsia="Calibri"/>
        </w:rPr>
        <w:t>о</w:t>
      </w:r>
      <w:r w:rsidR="00B20272">
        <w:rPr>
          <w:rFonts w:eastAsia="Calibri"/>
        </w:rPr>
        <w:t xml:space="preserve">вание для </w:t>
      </w:r>
      <w:r w:rsidR="00B938A3" w:rsidRPr="00ED5EEC">
        <w:rPr>
          <w:rFonts w:eastAsia="Calibri"/>
        </w:rPr>
        <w:t>экспериментирова</w:t>
      </w:r>
      <w:r w:rsidR="00B20272">
        <w:rPr>
          <w:rFonts w:eastAsia="Calibri"/>
        </w:rPr>
        <w:t>ния</w:t>
      </w:r>
      <w:r w:rsidR="00B938A3" w:rsidRPr="00ED5EEC">
        <w:rPr>
          <w:rFonts w:eastAsia="Calibri"/>
        </w:rPr>
        <w:t xml:space="preserve"> с различными</w:t>
      </w:r>
      <w:r>
        <w:rPr>
          <w:rFonts w:eastAsia="Calibri"/>
        </w:rPr>
        <w:t xml:space="preserve"> </w:t>
      </w:r>
      <w:r w:rsidR="00B938A3" w:rsidRPr="004D0632">
        <w:rPr>
          <w:rFonts w:eastAsia="Calibri"/>
        </w:rPr>
        <w:t>материалами,</w:t>
      </w:r>
      <w:r w:rsidR="00B20272" w:rsidRPr="00B20272">
        <w:rPr>
          <w:rFonts w:eastAsia="Calibri"/>
        </w:rPr>
        <w:t xml:space="preserve"> </w:t>
      </w:r>
      <w:r w:rsidR="00B20272">
        <w:rPr>
          <w:rFonts w:eastAsia="Calibri"/>
        </w:rPr>
        <w:t>наблюдений</w:t>
      </w:r>
      <w:r w:rsidR="00B20272" w:rsidRPr="004D0632">
        <w:rPr>
          <w:rFonts w:eastAsia="Calibri"/>
        </w:rPr>
        <w:t xml:space="preserve"> и опы</w:t>
      </w:r>
      <w:r w:rsidR="00B20272">
        <w:rPr>
          <w:rFonts w:eastAsia="Calibri"/>
        </w:rPr>
        <w:t>тов</w:t>
      </w:r>
      <w:r w:rsidR="00B20272" w:rsidRPr="004D0632">
        <w:rPr>
          <w:rFonts w:eastAsia="Calibri"/>
        </w:rPr>
        <w:t xml:space="preserve"> в природе, эк</w:t>
      </w:r>
      <w:r w:rsidR="00B20272">
        <w:rPr>
          <w:rFonts w:eastAsia="Calibri"/>
        </w:rPr>
        <w:t>ологических</w:t>
      </w:r>
      <w:r w:rsidR="00B20272" w:rsidRPr="004D0632">
        <w:rPr>
          <w:rFonts w:eastAsia="Calibri"/>
        </w:rPr>
        <w:t xml:space="preserve"> лаборато</w:t>
      </w:r>
      <w:r w:rsidR="00B20272">
        <w:rPr>
          <w:rFonts w:eastAsia="Calibri"/>
        </w:rPr>
        <w:t>рий</w:t>
      </w:r>
      <w:r w:rsidR="00B20272" w:rsidRPr="004D0632">
        <w:rPr>
          <w:rFonts w:eastAsia="Calibri"/>
        </w:rPr>
        <w:t xml:space="preserve">, </w:t>
      </w:r>
      <w:r w:rsidR="00B938A3" w:rsidRPr="004D0632">
        <w:rPr>
          <w:rFonts w:eastAsia="Calibri"/>
        </w:rPr>
        <w:t xml:space="preserve"> </w:t>
      </w:r>
      <w:r>
        <w:rPr>
          <w:rFonts w:eastAsia="Calibri"/>
        </w:rPr>
        <w:t>иллюстрированный материал для рассматривания</w:t>
      </w:r>
      <w:r w:rsidRPr="004D0632">
        <w:rPr>
          <w:rFonts w:eastAsia="Calibri"/>
        </w:rPr>
        <w:t>, дидактические игры</w:t>
      </w:r>
      <w:r>
        <w:rPr>
          <w:rFonts w:eastAsia="Calibri"/>
        </w:rPr>
        <w:t>,</w:t>
      </w:r>
      <w:r w:rsidRPr="004D0632">
        <w:rPr>
          <w:rFonts w:eastAsia="Calibri"/>
        </w:rPr>
        <w:t xml:space="preserve"> </w:t>
      </w:r>
      <w:r w:rsidR="00B938A3" w:rsidRPr="004D0632">
        <w:rPr>
          <w:rFonts w:eastAsia="Calibri"/>
        </w:rPr>
        <w:t>развитие математических</w:t>
      </w:r>
      <w:r w:rsidRPr="004D0632">
        <w:rPr>
          <w:rFonts w:eastAsia="Calibri"/>
        </w:rPr>
        <w:t xml:space="preserve"> предста</w:t>
      </w:r>
      <w:r w:rsidRPr="004D0632">
        <w:rPr>
          <w:rFonts w:eastAsia="Calibri"/>
        </w:rPr>
        <w:t>в</w:t>
      </w:r>
      <w:r w:rsidRPr="004D0632">
        <w:rPr>
          <w:rFonts w:eastAsia="Calibri"/>
        </w:rPr>
        <w:t>лений; календарь природы, уголки для организации различных проектов</w:t>
      </w:r>
      <w:r w:rsidR="00B20272">
        <w:rPr>
          <w:rFonts w:eastAsia="Calibri"/>
        </w:rPr>
        <w:t>, эк</w:t>
      </w:r>
      <w:r w:rsidR="00B20272">
        <w:rPr>
          <w:rFonts w:eastAsia="Calibri"/>
        </w:rPr>
        <w:t>о</w:t>
      </w:r>
      <w:r w:rsidR="00B20272">
        <w:rPr>
          <w:rFonts w:eastAsia="Calibri"/>
        </w:rPr>
        <w:t>логические модели, схемы, алгоритмы</w:t>
      </w:r>
      <w:r w:rsidRPr="004D0632">
        <w:rPr>
          <w:rFonts w:eastAsia="Calibri"/>
        </w:rPr>
        <w:t>)</w:t>
      </w:r>
    </w:p>
    <w:p w:rsidR="00B938A3" w:rsidRPr="004D0632" w:rsidRDefault="00B938A3" w:rsidP="00B938A3">
      <w:pPr>
        <w:pStyle w:val="a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rPr>
          <w:rFonts w:eastAsia="Calibri"/>
        </w:rPr>
      </w:pPr>
      <w:r w:rsidRPr="00ED5EEC">
        <w:rPr>
          <w:rFonts w:eastAsia="Calibri"/>
        </w:rPr>
        <w:t>Для самостоятельной деятельности детей (</w:t>
      </w:r>
      <w:r w:rsidR="004D0632">
        <w:rPr>
          <w:rFonts w:eastAsia="Calibri"/>
        </w:rPr>
        <w:t>настольно-печатные</w:t>
      </w:r>
      <w:r w:rsidR="004D0632" w:rsidRPr="00ED5EEC">
        <w:rPr>
          <w:rFonts w:eastAsia="Calibri"/>
        </w:rPr>
        <w:t xml:space="preserve"> и разв</w:t>
      </w:r>
      <w:r w:rsidR="004D0632" w:rsidRPr="00ED5EEC">
        <w:rPr>
          <w:rFonts w:eastAsia="Calibri"/>
        </w:rPr>
        <w:t>и</w:t>
      </w:r>
      <w:r w:rsidR="004D0632">
        <w:rPr>
          <w:rFonts w:eastAsia="Calibri"/>
        </w:rPr>
        <w:t xml:space="preserve">вающие </w:t>
      </w:r>
      <w:r w:rsidR="004D0632" w:rsidRPr="00ED5EEC">
        <w:rPr>
          <w:rFonts w:eastAsia="Calibri"/>
        </w:rPr>
        <w:t>игр</w:t>
      </w:r>
      <w:r w:rsidR="004D0632">
        <w:rPr>
          <w:rFonts w:eastAsia="Calibri"/>
        </w:rPr>
        <w:t>ы</w:t>
      </w:r>
      <w:r w:rsidR="00B20272">
        <w:rPr>
          <w:rFonts w:eastAsia="Calibri"/>
        </w:rPr>
        <w:t xml:space="preserve">, </w:t>
      </w:r>
      <w:r w:rsidRPr="00ED5EEC">
        <w:rPr>
          <w:rFonts w:eastAsia="Calibri"/>
        </w:rPr>
        <w:t>различны</w:t>
      </w:r>
      <w:r w:rsidR="00B20272">
        <w:rPr>
          <w:rFonts w:eastAsia="Calibri"/>
        </w:rPr>
        <w:t>е</w:t>
      </w:r>
      <w:r w:rsidR="004D0632">
        <w:rPr>
          <w:rFonts w:eastAsia="Calibri"/>
        </w:rPr>
        <w:t xml:space="preserve"> </w:t>
      </w:r>
      <w:r w:rsidR="00B20272">
        <w:rPr>
          <w:rFonts w:eastAsia="Calibri"/>
        </w:rPr>
        <w:t>конструкторы</w:t>
      </w:r>
      <w:r w:rsidRPr="004D0632">
        <w:rPr>
          <w:rFonts w:eastAsia="Calibri"/>
        </w:rPr>
        <w:t xml:space="preserve">, </w:t>
      </w:r>
      <w:r w:rsidR="00B20272">
        <w:rPr>
          <w:rFonts w:eastAsia="Calibri"/>
        </w:rPr>
        <w:t>материалы для художественно-продуктивной</w:t>
      </w:r>
      <w:r w:rsidRPr="004D0632">
        <w:rPr>
          <w:rFonts w:eastAsia="Calibri"/>
        </w:rPr>
        <w:t xml:space="preserve"> деятель</w:t>
      </w:r>
      <w:r w:rsidR="00B20272">
        <w:rPr>
          <w:rFonts w:eastAsia="Calibri"/>
        </w:rPr>
        <w:t>ности;</w:t>
      </w:r>
      <w:r w:rsidRPr="004D0632">
        <w:rPr>
          <w:rFonts w:eastAsia="Calibri"/>
        </w:rPr>
        <w:t xml:space="preserve"> </w:t>
      </w:r>
      <w:r w:rsidR="00B20272">
        <w:rPr>
          <w:rFonts w:eastAsia="Calibri"/>
        </w:rPr>
        <w:t>библиотека художественной</w:t>
      </w:r>
      <w:r w:rsidRPr="004D0632">
        <w:rPr>
          <w:rFonts w:eastAsia="Calibri"/>
        </w:rPr>
        <w:t xml:space="preserve"> лите</w:t>
      </w:r>
      <w:r w:rsidR="00B20272">
        <w:rPr>
          <w:rFonts w:eastAsia="Calibri"/>
        </w:rPr>
        <w:t>ратуры</w:t>
      </w:r>
      <w:r w:rsidRPr="004D0632">
        <w:rPr>
          <w:rFonts w:eastAsia="Calibri"/>
        </w:rPr>
        <w:t>, выстав</w:t>
      </w:r>
      <w:r w:rsidR="00B20272">
        <w:rPr>
          <w:rFonts w:eastAsia="Calibri"/>
        </w:rPr>
        <w:t>ка</w:t>
      </w:r>
      <w:r w:rsidRPr="004D0632">
        <w:rPr>
          <w:rFonts w:eastAsia="Calibri"/>
        </w:rPr>
        <w:t xml:space="preserve"> детского творчества, </w:t>
      </w:r>
      <w:r w:rsidR="004D0632" w:rsidRPr="004D0632">
        <w:rPr>
          <w:rFonts w:eastAsia="Calibri"/>
        </w:rPr>
        <w:t>уголок</w:t>
      </w:r>
      <w:r w:rsidR="004D0632">
        <w:rPr>
          <w:rFonts w:eastAsia="Calibri"/>
        </w:rPr>
        <w:t xml:space="preserve"> патриотического воспитания, кубанского быта, н</w:t>
      </w:r>
      <w:r w:rsidR="004D0632">
        <w:rPr>
          <w:rFonts w:eastAsia="Calibri"/>
        </w:rPr>
        <w:t>а</w:t>
      </w:r>
      <w:r w:rsidR="004D0632">
        <w:rPr>
          <w:rFonts w:eastAsia="Calibri"/>
        </w:rPr>
        <w:t>родного творчества</w:t>
      </w:r>
      <w:r w:rsidRPr="004D0632">
        <w:rPr>
          <w:rFonts w:eastAsia="Calibri"/>
        </w:rPr>
        <w:t>)</w:t>
      </w:r>
    </w:p>
    <w:p w:rsidR="00B938A3" w:rsidRPr="00B20272" w:rsidRDefault="00B938A3" w:rsidP="00B938A3">
      <w:pPr>
        <w:pStyle w:val="a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rPr>
          <w:rFonts w:eastAsia="Calibri"/>
        </w:rPr>
      </w:pPr>
      <w:r w:rsidRPr="00ED5EEC">
        <w:rPr>
          <w:rFonts w:eastAsia="Calibri"/>
        </w:rPr>
        <w:t>Для двигательной активности (</w:t>
      </w:r>
      <w:r w:rsidR="00B20272">
        <w:rPr>
          <w:rFonts w:eastAsia="Calibri"/>
        </w:rPr>
        <w:t>оборудование и атрибуты для игр</w:t>
      </w:r>
      <w:r w:rsidRPr="00ED5EEC">
        <w:rPr>
          <w:rFonts w:eastAsia="Calibri"/>
        </w:rPr>
        <w:t xml:space="preserve"> малой подвижности, упражне</w:t>
      </w:r>
      <w:r w:rsidR="00B20272">
        <w:rPr>
          <w:rFonts w:eastAsia="Calibri"/>
        </w:rPr>
        <w:t>ний</w:t>
      </w:r>
      <w:r w:rsidRPr="00ED5EEC">
        <w:rPr>
          <w:rFonts w:eastAsia="Calibri"/>
        </w:rPr>
        <w:t xml:space="preserve"> на</w:t>
      </w:r>
      <w:r w:rsidR="00B20272">
        <w:rPr>
          <w:rFonts w:eastAsia="Calibri"/>
        </w:rPr>
        <w:t xml:space="preserve"> </w:t>
      </w:r>
      <w:r w:rsidRPr="00B20272">
        <w:rPr>
          <w:rFonts w:eastAsia="Calibri"/>
        </w:rPr>
        <w:t>ос</w:t>
      </w:r>
      <w:r w:rsidR="00B20272">
        <w:rPr>
          <w:rFonts w:eastAsia="Calibri"/>
        </w:rPr>
        <w:t>новные виды движений; упражнений</w:t>
      </w:r>
      <w:r w:rsidRPr="00B20272">
        <w:rPr>
          <w:rFonts w:eastAsia="Calibri"/>
        </w:rPr>
        <w:t xml:space="preserve"> на разв</w:t>
      </w:r>
      <w:r w:rsidRPr="00B20272">
        <w:rPr>
          <w:rFonts w:eastAsia="Calibri"/>
        </w:rPr>
        <w:t>и</w:t>
      </w:r>
      <w:r w:rsidRPr="00B20272">
        <w:rPr>
          <w:rFonts w:eastAsia="Calibri"/>
        </w:rPr>
        <w:t>тие спортивных качеств)</w:t>
      </w:r>
    </w:p>
    <w:p w:rsidR="00B938A3" w:rsidRPr="004D0632" w:rsidRDefault="004D0632" w:rsidP="004D0632">
      <w:pPr>
        <w:pStyle w:val="a"/>
        <w:numPr>
          <w:ilvl w:val="0"/>
          <w:numId w:val="7"/>
        </w:numPr>
        <w:autoSpaceDE w:val="0"/>
        <w:autoSpaceDN w:val="0"/>
        <w:adjustRightInd w:val="0"/>
        <w:spacing w:line="240" w:lineRule="auto"/>
        <w:ind w:hanging="720"/>
        <w:rPr>
          <w:rFonts w:eastAsia="Calibri"/>
        </w:rPr>
      </w:pPr>
      <w:r w:rsidRPr="004D0632">
        <w:rPr>
          <w:rFonts w:eastAsia="Calibri"/>
        </w:rPr>
        <w:t>Для отдыха, уединения, общения в небольших гру</w:t>
      </w:r>
      <w:r w:rsidR="00B20272">
        <w:rPr>
          <w:rFonts w:eastAsia="Calibri"/>
        </w:rPr>
        <w:t>ппах (уголки релакс</w:t>
      </w:r>
      <w:r w:rsidR="00B20272">
        <w:rPr>
          <w:rFonts w:eastAsia="Calibri"/>
        </w:rPr>
        <w:t>а</w:t>
      </w:r>
      <w:r w:rsidR="00B20272">
        <w:rPr>
          <w:rFonts w:eastAsia="Calibri"/>
        </w:rPr>
        <w:t>ции).</w:t>
      </w:r>
    </w:p>
    <w:p w:rsidR="00B938A3" w:rsidRPr="006354B6" w:rsidRDefault="00B938A3" w:rsidP="00B938A3">
      <w:pPr>
        <w:pStyle w:val="all"/>
        <w:spacing w:line="240" w:lineRule="auto"/>
        <w:jc w:val="both"/>
      </w:pPr>
      <w:r w:rsidRPr="006354B6">
        <w:t xml:space="preserve">Разделение группового пространства на зоны </w:t>
      </w:r>
      <w:r>
        <w:t>обусловлено</w:t>
      </w:r>
      <w:r w:rsidRPr="006354B6">
        <w:t xml:space="preserve"> тем, что нет однозначного соответствия между видом деятельности и </w:t>
      </w:r>
      <w:r>
        <w:t>игровым оборудов</w:t>
      </w:r>
      <w:r>
        <w:t>а</w:t>
      </w:r>
      <w:r>
        <w:t>нием</w:t>
      </w:r>
      <w:r w:rsidRPr="006354B6">
        <w:t xml:space="preserve">. Многие материалы </w:t>
      </w:r>
      <w:proofErr w:type="spellStart"/>
      <w:r w:rsidRPr="006354B6">
        <w:t>полифункциональны</w:t>
      </w:r>
      <w:proofErr w:type="spellEnd"/>
      <w:r w:rsidRPr="006354B6">
        <w:t xml:space="preserve"> и </w:t>
      </w:r>
      <w:r>
        <w:t>используются</w:t>
      </w:r>
      <w:r w:rsidRPr="006354B6">
        <w:t xml:space="preserve"> в ходе реализ</w:t>
      </w:r>
      <w:r w:rsidRPr="006354B6">
        <w:t>а</w:t>
      </w:r>
      <w:r w:rsidRPr="006354B6">
        <w:t>ции</w:t>
      </w:r>
      <w:r w:rsidR="003F310F">
        <w:t xml:space="preserve"> всех образовательных областей, а также в самостоятельной</w:t>
      </w:r>
      <w:r w:rsidRPr="006354B6">
        <w:t xml:space="preserve"> детской де</w:t>
      </w:r>
      <w:r w:rsidRPr="006354B6">
        <w:t>я</w:t>
      </w:r>
      <w:r w:rsidRPr="006354B6">
        <w:t>тельности.</w:t>
      </w:r>
    </w:p>
    <w:p w:rsidR="00A57080" w:rsidRDefault="00B938A3" w:rsidP="00B938A3">
      <w:pPr>
        <w:pStyle w:val="all"/>
        <w:spacing w:line="240" w:lineRule="auto"/>
        <w:jc w:val="both"/>
      </w:pPr>
      <w:r w:rsidRPr="006354B6">
        <w:t>В процессе созда</w:t>
      </w:r>
      <w:r>
        <w:t>ния РППС в группах соблюдает</w:t>
      </w:r>
      <w:r w:rsidRPr="006354B6">
        <w:t>ся  принцип педагогич</w:t>
      </w:r>
      <w:r w:rsidRPr="006354B6">
        <w:t>е</w:t>
      </w:r>
      <w:r w:rsidRPr="006354B6">
        <w:t xml:space="preserve">ской целесообразности, что </w:t>
      </w:r>
      <w:r w:rsidRPr="006354B6">
        <w:rPr>
          <w:b/>
          <w:i/>
        </w:rPr>
        <w:t xml:space="preserve"> </w:t>
      </w:r>
      <w:r w:rsidRPr="006354B6">
        <w:t>позволило предусмотреть необходимость и дост</w:t>
      </w:r>
      <w:r w:rsidRPr="006354B6">
        <w:t>а</w:t>
      </w:r>
      <w:r w:rsidRPr="006354B6">
        <w:lastRenderedPageBreak/>
        <w:t>точность её наполнения и также обеспечить возможность самовыражения во</w:t>
      </w:r>
      <w:r w:rsidRPr="006354B6">
        <w:t>с</w:t>
      </w:r>
      <w:r w:rsidRPr="006354B6">
        <w:t>питанников, комфортность и эмоциональное благополучие каждого ребёнка.</w:t>
      </w:r>
    </w:p>
    <w:p w:rsidR="00B938A3" w:rsidRDefault="00B938A3" w:rsidP="00A57080">
      <w:pPr>
        <w:pStyle w:val="all"/>
        <w:spacing w:line="240" w:lineRule="auto"/>
        <w:ind w:firstLine="0"/>
        <w:jc w:val="both"/>
      </w:pPr>
      <w:r w:rsidRPr="006354B6">
        <w:t xml:space="preserve"> </w:t>
      </w:r>
      <w:hyperlink r:id="rId12" w:history="1">
        <w:r w:rsidR="00A57080" w:rsidRPr="00667B76">
          <w:rPr>
            <w:rStyle w:val="ac"/>
          </w:rPr>
          <w:t>http://ds85.centerstart.ru/sites/ds85.centerstart.ru/files/foto_3.pdf</w:t>
        </w:r>
      </w:hyperlink>
      <w:r w:rsidR="00A57080">
        <w:t xml:space="preserve"> </w:t>
      </w:r>
      <w:r w:rsidR="00A57080" w:rsidRPr="00A57080">
        <w:rPr>
          <w:b/>
        </w:rPr>
        <w:t>(Приложение 2)</w:t>
      </w:r>
    </w:p>
    <w:p w:rsidR="00B938A3" w:rsidRDefault="00B938A3" w:rsidP="00B938A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Style w:val="ab"/>
          <w:b w:val="0"/>
          <w:bCs/>
          <w:sz w:val="28"/>
          <w:szCs w:val="28"/>
        </w:rPr>
        <w:t>Также п</w:t>
      </w:r>
      <w:r w:rsidRPr="00ED5EEC">
        <w:rPr>
          <w:rFonts w:ascii="Times New Roman" w:hAnsi="Times New Roman" w:cs="Times New Roman"/>
          <w:sz w:val="28"/>
          <w:szCs w:val="28"/>
        </w:rPr>
        <w:t xml:space="preserve">ри организации РППС </w:t>
      </w:r>
      <w:r>
        <w:rPr>
          <w:rFonts w:ascii="Times New Roman" w:hAnsi="Times New Roman" w:cs="Times New Roman"/>
          <w:sz w:val="28"/>
          <w:szCs w:val="28"/>
        </w:rPr>
        <w:t>соблюдается</w:t>
      </w:r>
      <w:r w:rsidRPr="00ED5EEC">
        <w:rPr>
          <w:rFonts w:ascii="Times New Roman" w:hAnsi="Times New Roman" w:cs="Times New Roman"/>
          <w:sz w:val="28"/>
          <w:szCs w:val="28"/>
        </w:rPr>
        <w:t xml:space="preserve"> принцип стабильности и </w:t>
      </w:r>
      <w:proofErr w:type="gramStart"/>
      <w:r w:rsidRPr="00ED5EEC">
        <w:rPr>
          <w:rFonts w:ascii="Times New Roman" w:hAnsi="Times New Roman" w:cs="Times New Roman"/>
          <w:sz w:val="28"/>
          <w:szCs w:val="28"/>
        </w:rPr>
        <w:t>д</w:t>
      </w:r>
      <w:r w:rsidRPr="00ED5EEC">
        <w:rPr>
          <w:rFonts w:ascii="Times New Roman" w:hAnsi="Times New Roman" w:cs="Times New Roman"/>
          <w:sz w:val="28"/>
          <w:szCs w:val="28"/>
        </w:rPr>
        <w:t>и</w:t>
      </w:r>
      <w:r w:rsidRPr="00ED5EEC">
        <w:rPr>
          <w:rFonts w:ascii="Times New Roman" w:hAnsi="Times New Roman" w:cs="Times New Roman"/>
          <w:sz w:val="28"/>
          <w:szCs w:val="28"/>
        </w:rPr>
        <w:t>намичности</w:t>
      </w:r>
      <w:proofErr w:type="gramEnd"/>
      <w:r w:rsidRPr="00ED5EEC">
        <w:rPr>
          <w:rFonts w:ascii="Times New Roman" w:hAnsi="Times New Roman" w:cs="Times New Roman"/>
          <w:sz w:val="28"/>
          <w:szCs w:val="28"/>
        </w:rPr>
        <w:t xml:space="preserve"> окружающих ребенка предметов в сбалансированном сочетании традиционных (привычных) и инновационных (неординарных) элементов, что позволит сделать образовательный процесс более интересным, формы работы с детьми более вариатив</w:t>
      </w:r>
      <w:r>
        <w:rPr>
          <w:rFonts w:ascii="Times New Roman" w:hAnsi="Times New Roman" w:cs="Times New Roman"/>
          <w:sz w:val="28"/>
          <w:szCs w:val="28"/>
        </w:rPr>
        <w:t xml:space="preserve">ными </w:t>
      </w:r>
      <w:r w:rsidRPr="00ED5EEC">
        <w:rPr>
          <w:rFonts w:ascii="Times New Roman" w:hAnsi="Times New Roman" w:cs="Times New Roman"/>
          <w:sz w:val="28"/>
          <w:szCs w:val="28"/>
        </w:rPr>
        <w:t xml:space="preserve">и способствовать формированию у детей новых компетенций, отвечающих современным требованиям. </w:t>
      </w:r>
      <w:r w:rsidR="00A57080" w:rsidRPr="00A57080">
        <w:rPr>
          <w:rFonts w:ascii="Times New Roman" w:hAnsi="Times New Roman" w:cs="Times New Roman"/>
          <w:b/>
          <w:sz w:val="28"/>
          <w:szCs w:val="28"/>
        </w:rPr>
        <w:t>(Прилож</w:t>
      </w:r>
      <w:r w:rsidR="00A57080" w:rsidRPr="00A57080">
        <w:rPr>
          <w:rFonts w:ascii="Times New Roman" w:hAnsi="Times New Roman" w:cs="Times New Roman"/>
          <w:b/>
          <w:sz w:val="28"/>
          <w:szCs w:val="28"/>
        </w:rPr>
        <w:t>е</w:t>
      </w:r>
      <w:r w:rsidR="00A57080" w:rsidRPr="00A57080">
        <w:rPr>
          <w:rFonts w:ascii="Times New Roman" w:hAnsi="Times New Roman" w:cs="Times New Roman"/>
          <w:b/>
          <w:sz w:val="28"/>
          <w:szCs w:val="28"/>
        </w:rPr>
        <w:t>ние 3)</w:t>
      </w:r>
    </w:p>
    <w:p w:rsidR="00A273D7" w:rsidRPr="00A273D7" w:rsidRDefault="002F6B82" w:rsidP="00A273D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>HYPERLINK "http://ds85.centerstart.ru/sites/ds85.centerstart.ru/files/prilozhenie_2.pdf"</w:instrText>
      </w:r>
      <w:r>
        <w:fldChar w:fldCharType="separate"/>
      </w:r>
      <w:r w:rsidR="00A273D7" w:rsidRPr="00A273D7">
        <w:rPr>
          <w:rStyle w:val="ac"/>
          <w:rFonts w:ascii="Times New Roman" w:hAnsi="Times New Roman" w:cs="Times New Roman"/>
          <w:sz w:val="28"/>
          <w:szCs w:val="28"/>
        </w:rPr>
        <w:t>http://ds85.centerstart.ru/sites/ds85.centerstart.ru/files/prilozhenie_2.pdf</w:t>
      </w:r>
      <w:r>
        <w:fldChar w:fldCharType="end"/>
      </w:r>
      <w:r w:rsidR="00A57080">
        <w:t xml:space="preserve"> </w:t>
      </w:r>
    </w:p>
    <w:p w:rsidR="00375ED4" w:rsidRDefault="00B938A3" w:rsidP="00B938A3">
      <w:pPr>
        <w:pStyle w:val="a"/>
        <w:numPr>
          <w:ilvl w:val="0"/>
          <w:numId w:val="0"/>
        </w:numPr>
        <w:spacing w:line="240" w:lineRule="auto"/>
        <w:rPr>
          <w:rFonts w:eastAsia="Calibri"/>
        </w:rPr>
      </w:pPr>
      <w:r w:rsidRPr="00DF4079">
        <w:rPr>
          <w:rFonts w:eastAsia="Calibri"/>
        </w:rPr>
        <w:t xml:space="preserve">В каждой зоне </w:t>
      </w:r>
      <w:r>
        <w:rPr>
          <w:rFonts w:eastAsia="Calibri"/>
        </w:rPr>
        <w:t>РППС выделены</w:t>
      </w:r>
      <w:r w:rsidRPr="00DF4079">
        <w:rPr>
          <w:rFonts w:eastAsia="Calibri"/>
        </w:rPr>
        <w:t xml:space="preserve"> уголки по направлению развития ребён</w:t>
      </w:r>
      <w:r>
        <w:rPr>
          <w:rFonts w:eastAsia="Calibri"/>
        </w:rPr>
        <w:t>ка</w:t>
      </w:r>
      <w:r w:rsidR="00D512B1">
        <w:rPr>
          <w:rFonts w:eastAsia="Calibri"/>
        </w:rPr>
        <w:t>.</w:t>
      </w:r>
    </w:p>
    <w:p w:rsidR="00B938A3" w:rsidRPr="00531F08" w:rsidRDefault="00B938A3" w:rsidP="00B938A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520"/>
      </w:tblGrid>
      <w:tr w:rsidR="00B938A3" w:rsidRPr="00531F08" w:rsidTr="00AD0223">
        <w:tc>
          <w:tcPr>
            <w:tcW w:w="3227" w:type="dxa"/>
          </w:tcPr>
          <w:p w:rsidR="00B938A3" w:rsidRPr="00A143CA" w:rsidRDefault="00B938A3" w:rsidP="00D512B1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143CA">
              <w:rPr>
                <w:b/>
                <w:bCs/>
              </w:rPr>
              <w:t xml:space="preserve">Направления   </w:t>
            </w:r>
          </w:p>
          <w:p w:rsidR="00B938A3" w:rsidRPr="00A143CA" w:rsidRDefault="00B938A3" w:rsidP="00D512B1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143CA">
              <w:rPr>
                <w:b/>
                <w:bCs/>
              </w:rPr>
              <w:t>развития ребенка</w:t>
            </w:r>
          </w:p>
        </w:tc>
        <w:tc>
          <w:tcPr>
            <w:tcW w:w="6520" w:type="dxa"/>
          </w:tcPr>
          <w:p w:rsidR="00B938A3" w:rsidRPr="00A143CA" w:rsidRDefault="00B938A3" w:rsidP="00D512B1">
            <w:pPr>
              <w:pStyle w:val="a5"/>
              <w:tabs>
                <w:tab w:val="left" w:pos="451"/>
              </w:tabs>
              <w:spacing w:before="0" w:beforeAutospacing="0" w:after="0" w:afterAutospacing="0"/>
              <w:jc w:val="center"/>
              <w:rPr>
                <w:b/>
              </w:rPr>
            </w:pPr>
            <w:r w:rsidRPr="00A143CA">
              <w:rPr>
                <w:b/>
              </w:rPr>
              <w:t>Развивающие уголки</w:t>
            </w:r>
          </w:p>
        </w:tc>
      </w:tr>
      <w:tr w:rsidR="00B938A3" w:rsidRPr="00531F08" w:rsidTr="00AD0223">
        <w:tc>
          <w:tcPr>
            <w:tcW w:w="3227" w:type="dxa"/>
          </w:tcPr>
          <w:p w:rsidR="00B938A3" w:rsidRPr="00A143CA" w:rsidRDefault="00B938A3" w:rsidP="00D512B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143CA">
              <w:rPr>
                <w:b/>
                <w:bCs/>
              </w:rPr>
              <w:t>физическое развитие</w:t>
            </w:r>
          </w:p>
        </w:tc>
        <w:tc>
          <w:tcPr>
            <w:tcW w:w="6520" w:type="dxa"/>
          </w:tcPr>
          <w:p w:rsidR="00B938A3" w:rsidRPr="00A143CA" w:rsidRDefault="00B938A3" w:rsidP="00D512B1">
            <w:pPr>
              <w:pStyle w:val="a5"/>
              <w:tabs>
                <w:tab w:val="left" w:pos="451"/>
              </w:tabs>
              <w:spacing w:before="0" w:beforeAutospacing="0" w:after="0" w:afterAutospacing="0"/>
              <w:jc w:val="both"/>
            </w:pPr>
            <w:r w:rsidRPr="00A143CA">
              <w:t>-физкультурный уголок</w:t>
            </w:r>
          </w:p>
        </w:tc>
      </w:tr>
      <w:tr w:rsidR="00B938A3" w:rsidRPr="00531F08" w:rsidTr="00AD0223">
        <w:tc>
          <w:tcPr>
            <w:tcW w:w="3227" w:type="dxa"/>
          </w:tcPr>
          <w:p w:rsidR="00B938A3" w:rsidRPr="00A143CA" w:rsidRDefault="00B938A3" w:rsidP="00D512B1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:rsidR="00B938A3" w:rsidRPr="00A143CA" w:rsidRDefault="00B938A3" w:rsidP="00D512B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143CA">
              <w:rPr>
                <w:b/>
                <w:bCs/>
              </w:rPr>
              <w:t>социально-личностное развитие</w:t>
            </w:r>
          </w:p>
        </w:tc>
        <w:tc>
          <w:tcPr>
            <w:tcW w:w="6520" w:type="dxa"/>
          </w:tcPr>
          <w:p w:rsidR="00B938A3" w:rsidRPr="00A143CA" w:rsidRDefault="00B938A3" w:rsidP="00D512B1">
            <w:pPr>
              <w:pStyle w:val="a5"/>
              <w:tabs>
                <w:tab w:val="left" w:pos="346"/>
              </w:tabs>
              <w:spacing w:before="0" w:beforeAutospacing="0" w:after="0" w:afterAutospacing="0"/>
              <w:jc w:val="both"/>
            </w:pPr>
            <w:r w:rsidRPr="00A143CA">
              <w:t>-уголок сюжетно-ролевой игры</w:t>
            </w:r>
          </w:p>
          <w:p w:rsidR="00B938A3" w:rsidRPr="00A143CA" w:rsidRDefault="00B938A3" w:rsidP="00D512B1">
            <w:pPr>
              <w:pStyle w:val="a5"/>
              <w:tabs>
                <w:tab w:val="left" w:pos="175"/>
                <w:tab w:val="left" w:pos="256"/>
                <w:tab w:val="left" w:pos="317"/>
              </w:tabs>
              <w:spacing w:before="0" w:beforeAutospacing="0" w:after="0" w:afterAutospacing="0"/>
              <w:jc w:val="both"/>
            </w:pPr>
            <w:r w:rsidRPr="00A143CA">
              <w:t>-уголок ряженья</w:t>
            </w:r>
          </w:p>
          <w:p w:rsidR="00B938A3" w:rsidRPr="00A143CA" w:rsidRDefault="00B938A3" w:rsidP="00D512B1">
            <w:pPr>
              <w:pStyle w:val="a5"/>
              <w:tabs>
                <w:tab w:val="left" w:pos="175"/>
                <w:tab w:val="left" w:pos="256"/>
                <w:tab w:val="left" w:pos="317"/>
              </w:tabs>
              <w:spacing w:before="0" w:beforeAutospacing="0" w:after="0" w:afterAutospacing="0"/>
              <w:jc w:val="both"/>
            </w:pPr>
            <w:r w:rsidRPr="00A143CA">
              <w:t>-театральная студия</w:t>
            </w:r>
          </w:p>
          <w:p w:rsidR="00B938A3" w:rsidRPr="00A143CA" w:rsidRDefault="00B938A3" w:rsidP="00D512B1">
            <w:pPr>
              <w:pStyle w:val="a5"/>
              <w:tabs>
                <w:tab w:val="left" w:pos="175"/>
                <w:tab w:val="left" w:pos="256"/>
                <w:tab w:val="left" w:pos="317"/>
              </w:tabs>
              <w:spacing w:before="0" w:beforeAutospacing="0" w:after="0" w:afterAutospacing="0"/>
              <w:jc w:val="both"/>
            </w:pPr>
            <w:r w:rsidRPr="00A143CA">
              <w:t xml:space="preserve">-уголок «уединения» </w:t>
            </w:r>
          </w:p>
        </w:tc>
      </w:tr>
      <w:tr w:rsidR="00B938A3" w:rsidRPr="00531F08" w:rsidTr="00AD0223">
        <w:tc>
          <w:tcPr>
            <w:tcW w:w="3227" w:type="dxa"/>
          </w:tcPr>
          <w:p w:rsidR="00B938A3" w:rsidRPr="00A143CA" w:rsidRDefault="00B938A3" w:rsidP="00D512B1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:rsidR="00B938A3" w:rsidRPr="00A143CA" w:rsidRDefault="00B938A3" w:rsidP="00B938A3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</w:p>
          <w:p w:rsidR="00B938A3" w:rsidRPr="00A143CA" w:rsidRDefault="00B938A3" w:rsidP="00D512B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143CA">
              <w:rPr>
                <w:b/>
                <w:bCs/>
              </w:rPr>
              <w:t>познавательно-речевое развитие</w:t>
            </w:r>
          </w:p>
        </w:tc>
        <w:tc>
          <w:tcPr>
            <w:tcW w:w="6520" w:type="dxa"/>
          </w:tcPr>
          <w:p w:rsidR="00B938A3" w:rsidRPr="00A143CA" w:rsidRDefault="00B938A3" w:rsidP="00D512B1">
            <w:pPr>
              <w:pStyle w:val="a5"/>
              <w:tabs>
                <w:tab w:val="left" w:pos="459"/>
              </w:tabs>
              <w:spacing w:before="0" w:beforeAutospacing="0" w:after="0" w:afterAutospacing="0"/>
            </w:pPr>
            <w:r w:rsidRPr="00A143CA">
              <w:t xml:space="preserve">-речевой уголок, куда включаются книжный уголок и все </w:t>
            </w:r>
            <w:proofErr w:type="gramStart"/>
            <w:r w:rsidRPr="00A143CA">
              <w:t>игры</w:t>
            </w:r>
            <w:proofErr w:type="gramEnd"/>
            <w:r w:rsidRPr="00A143CA">
              <w:t xml:space="preserve"> и оборудование для развития речи и подготовки ребе</w:t>
            </w:r>
            <w:r w:rsidRPr="00A143CA">
              <w:t>н</w:t>
            </w:r>
            <w:r w:rsidRPr="00A143CA">
              <w:t xml:space="preserve">ка к освоению чтения и письма </w:t>
            </w:r>
          </w:p>
          <w:p w:rsidR="00B938A3" w:rsidRPr="00A143CA" w:rsidRDefault="00B938A3" w:rsidP="00D512B1">
            <w:pPr>
              <w:pStyle w:val="a5"/>
              <w:tabs>
                <w:tab w:val="left" w:pos="459"/>
              </w:tabs>
              <w:spacing w:before="0" w:beforeAutospacing="0" w:after="0" w:afterAutospacing="0"/>
            </w:pPr>
            <w:r w:rsidRPr="00A143CA">
              <w:t>-уголок природы, куда входит мини-лаборатория: место для детского экспериментирования и опытов с соответствующим оборудованием и материалами</w:t>
            </w:r>
          </w:p>
          <w:p w:rsidR="00B938A3" w:rsidRPr="00A143CA" w:rsidRDefault="00B938A3" w:rsidP="00D512B1">
            <w:pPr>
              <w:pStyle w:val="a5"/>
              <w:tabs>
                <w:tab w:val="left" w:pos="459"/>
              </w:tabs>
              <w:spacing w:before="0" w:beforeAutospacing="0" w:after="0" w:afterAutospacing="0"/>
            </w:pPr>
            <w:r w:rsidRPr="00A143CA">
              <w:t>-уголок «Юный математик» математики (игротека);</w:t>
            </w:r>
          </w:p>
          <w:p w:rsidR="00B938A3" w:rsidRPr="00A143CA" w:rsidRDefault="00B938A3" w:rsidP="00D512B1">
            <w:pPr>
              <w:pStyle w:val="a5"/>
              <w:tabs>
                <w:tab w:val="left" w:pos="459"/>
              </w:tabs>
              <w:spacing w:before="0" w:beforeAutospacing="0" w:after="0" w:afterAutospacing="0"/>
              <w:jc w:val="both"/>
            </w:pPr>
            <w:r w:rsidRPr="00A143CA">
              <w:t>-уголок строительно-конструктивных игр</w:t>
            </w:r>
          </w:p>
        </w:tc>
      </w:tr>
      <w:tr w:rsidR="00B938A3" w:rsidRPr="00531F08" w:rsidTr="00AD0223">
        <w:tc>
          <w:tcPr>
            <w:tcW w:w="3227" w:type="dxa"/>
          </w:tcPr>
          <w:p w:rsidR="00B938A3" w:rsidRPr="00A143CA" w:rsidRDefault="00B938A3" w:rsidP="00D512B1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:rsidR="00B938A3" w:rsidRPr="00A143CA" w:rsidRDefault="00B938A3" w:rsidP="00D512B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143CA">
              <w:rPr>
                <w:b/>
                <w:bCs/>
              </w:rPr>
              <w:t>художественно-эстетическое развитие</w:t>
            </w:r>
          </w:p>
        </w:tc>
        <w:tc>
          <w:tcPr>
            <w:tcW w:w="6520" w:type="dxa"/>
          </w:tcPr>
          <w:p w:rsidR="00B938A3" w:rsidRPr="00A143CA" w:rsidRDefault="00B938A3" w:rsidP="00D512B1">
            <w:pPr>
              <w:pStyle w:val="a5"/>
              <w:tabs>
                <w:tab w:val="left" w:pos="459"/>
              </w:tabs>
              <w:spacing w:before="0" w:beforeAutospacing="0" w:after="0" w:afterAutospacing="0"/>
              <w:jc w:val="both"/>
            </w:pPr>
            <w:r w:rsidRPr="00A143CA">
              <w:t>-уголок искусства, где размещаются материалы по ознако</w:t>
            </w:r>
            <w:r w:rsidRPr="00A143CA">
              <w:t>м</w:t>
            </w:r>
            <w:r w:rsidRPr="00A143CA">
              <w:t>лению с искусством, предметы искусства, материалы и об</w:t>
            </w:r>
            <w:r w:rsidRPr="00A143CA">
              <w:t>о</w:t>
            </w:r>
            <w:r w:rsidRPr="00A143CA">
              <w:t>рудование для детской изобразительной деятельности, м</w:t>
            </w:r>
            <w:r w:rsidRPr="00A143CA">
              <w:t>у</w:t>
            </w:r>
            <w:r w:rsidRPr="00A143CA">
              <w:t>зыкальной, театрально-художественной деятельности</w:t>
            </w:r>
          </w:p>
        </w:tc>
      </w:tr>
    </w:tbl>
    <w:p w:rsidR="00B938A3" w:rsidRDefault="00B938A3" w:rsidP="00B938A3">
      <w:pPr>
        <w:pStyle w:val="all"/>
        <w:spacing w:line="240" w:lineRule="auto"/>
        <w:ind w:firstLine="0"/>
        <w:jc w:val="both"/>
      </w:pPr>
    </w:p>
    <w:p w:rsidR="009A23B9" w:rsidRPr="009A23B9" w:rsidRDefault="003F310F" w:rsidP="003F310F">
      <w:pPr>
        <w:pStyle w:val="a"/>
        <w:numPr>
          <w:ilvl w:val="0"/>
          <w:numId w:val="0"/>
        </w:numPr>
        <w:spacing w:line="240" w:lineRule="auto"/>
        <w:jc w:val="left"/>
        <w:rPr>
          <w:rFonts w:eastAsia="Calibri"/>
        </w:rPr>
      </w:pPr>
      <w:r>
        <w:rPr>
          <w:rFonts w:eastAsia="Calibri"/>
        </w:rPr>
        <w:t xml:space="preserve">Для организации сюжетно-ролевых и режиссёрских игр широко используются </w:t>
      </w:r>
      <w:r w:rsidRPr="009A23B9">
        <w:rPr>
          <w:rFonts w:eastAsia="Calibri"/>
        </w:rPr>
        <w:t>различные материалы в соответствии с возрастом</w:t>
      </w:r>
    </w:p>
    <w:p w:rsidR="009A23B9" w:rsidRPr="009A23B9" w:rsidRDefault="009A23B9" w:rsidP="003F310F">
      <w:pPr>
        <w:pStyle w:val="a"/>
        <w:numPr>
          <w:ilvl w:val="0"/>
          <w:numId w:val="0"/>
        </w:numPr>
        <w:spacing w:line="240" w:lineRule="auto"/>
        <w:jc w:val="left"/>
        <w:rPr>
          <w:rFonts w:eastAsia="Calibri"/>
          <w:b/>
        </w:rPr>
      </w:pPr>
      <w:r w:rsidRPr="009A23B9">
        <w:rPr>
          <w:rFonts w:eastAsia="Calibri"/>
          <w:b/>
        </w:rPr>
        <w:t>П</w:t>
      </w:r>
      <w:r w:rsidR="003F310F" w:rsidRPr="009A23B9">
        <w:rPr>
          <w:rFonts w:eastAsia="Calibri"/>
          <w:b/>
        </w:rPr>
        <w:t>редметы оперирования</w:t>
      </w:r>
      <w:r w:rsidRPr="009A23B9">
        <w:rPr>
          <w:rFonts w:eastAsia="Calibri"/>
          <w:b/>
        </w:rPr>
        <w:t>:</w:t>
      </w:r>
      <w:r w:rsidRPr="009A23B9">
        <w:t xml:space="preserve"> игрушки, имитирующие реальные предметы, - ор</w:t>
      </w:r>
      <w:r w:rsidRPr="009A23B9">
        <w:t>у</w:t>
      </w:r>
      <w:r w:rsidRPr="009A23B9">
        <w:t>дия, инструменты, средства человеческой деятельности, позволяющие воссо</w:t>
      </w:r>
      <w:r w:rsidRPr="009A23B9">
        <w:t>з</w:t>
      </w:r>
      <w:r w:rsidRPr="009A23B9">
        <w:t xml:space="preserve">дать смысл настоящего действия. </w:t>
      </w:r>
    </w:p>
    <w:p w:rsidR="009A23B9" w:rsidRPr="00AD0223" w:rsidRDefault="009A23B9" w:rsidP="003F310F">
      <w:pPr>
        <w:pStyle w:val="a"/>
        <w:numPr>
          <w:ilvl w:val="0"/>
          <w:numId w:val="0"/>
        </w:numPr>
        <w:spacing w:line="240" w:lineRule="auto"/>
        <w:jc w:val="left"/>
        <w:rPr>
          <w:rFonts w:eastAsia="Calibri"/>
        </w:rPr>
      </w:pPr>
      <w:r w:rsidRPr="009A23B9">
        <w:rPr>
          <w:rFonts w:eastAsia="Calibri"/>
          <w:b/>
        </w:rPr>
        <w:t>Игрушки-персонажи:</w:t>
      </w:r>
      <w:r w:rsidRPr="009A23B9">
        <w:rPr>
          <w:rFonts w:eastAsia="Calibri"/>
        </w:rPr>
        <w:t xml:space="preserve"> </w:t>
      </w:r>
      <w:r w:rsidRPr="009A23B9">
        <w:t>разного рода куклы, фигурки людей и животных;  игр</w:t>
      </w:r>
      <w:r w:rsidRPr="009A23B9">
        <w:t>о</w:t>
      </w:r>
      <w:r w:rsidRPr="009A23B9">
        <w:t>вой материал, представляющий игровые атрибуты, специфичные для какого-либо персонажа (роли): элементы спецодежды по профессиям, дополняющие атрибуты и аксессу</w:t>
      </w:r>
      <w:r w:rsidRPr="00AD0223">
        <w:t>ары.</w:t>
      </w:r>
    </w:p>
    <w:p w:rsidR="003F310F" w:rsidRPr="00AD0223" w:rsidRDefault="009A23B9" w:rsidP="003F310F">
      <w:pPr>
        <w:pStyle w:val="a"/>
        <w:numPr>
          <w:ilvl w:val="0"/>
          <w:numId w:val="0"/>
        </w:numPr>
        <w:spacing w:line="240" w:lineRule="auto"/>
        <w:jc w:val="left"/>
      </w:pPr>
      <w:r w:rsidRPr="00AD0223">
        <w:rPr>
          <w:rFonts w:eastAsia="Calibri"/>
          <w:b/>
        </w:rPr>
        <w:t>Маркеры игрового пространства</w:t>
      </w:r>
      <w:r w:rsidRPr="00AD0223">
        <w:rPr>
          <w:rFonts w:eastAsia="Calibri"/>
        </w:rPr>
        <w:t>:</w:t>
      </w:r>
      <w:r w:rsidRPr="00AD0223">
        <w:t xml:space="preserve"> игрушки, игровой материал, указывающий на место действия, обста</w:t>
      </w:r>
      <w:r w:rsidR="00AD0223" w:rsidRPr="00AD0223">
        <w:t xml:space="preserve">новку, в которой оно происходит. </w:t>
      </w:r>
      <w:proofErr w:type="gramStart"/>
      <w:r w:rsidR="00AD0223" w:rsidRPr="00AD0223">
        <w:t xml:space="preserve">Игровые модули: кухня, кафе, мастерская, </w:t>
      </w:r>
      <w:r w:rsidRPr="00AD0223">
        <w:t xml:space="preserve">кухонная плита, дом-теремок, остов ракеты, </w:t>
      </w:r>
      <w:r w:rsidR="00AD0223" w:rsidRPr="00AD0223">
        <w:t>гладил</w:t>
      </w:r>
      <w:r w:rsidR="00AD0223" w:rsidRPr="00AD0223">
        <w:t>ь</w:t>
      </w:r>
      <w:r w:rsidR="00AD0223" w:rsidRPr="00AD0223">
        <w:t>ная доска, больница и др.</w:t>
      </w:r>
      <w:proofErr w:type="gramEnd"/>
    </w:p>
    <w:p w:rsidR="003F310F" w:rsidRPr="00AD0223" w:rsidRDefault="00AD0223" w:rsidP="00AD02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D022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Полифункциональные материалы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AD0223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дувные и мягкие модули, ёмкости</w:t>
      </w:r>
      <w:r w:rsidRPr="00AD0223">
        <w:rPr>
          <w:rFonts w:ascii="Times New Roman" w:eastAsia="Times New Roman" w:hAnsi="Times New Roman"/>
          <w:sz w:val="28"/>
          <w:szCs w:val="28"/>
          <w:lang w:eastAsia="ru-RU"/>
        </w:rPr>
        <w:t xml:space="preserve"> с разрозненными пластмассовыми и деревянными кубиками, брусками, шарами раз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ных цветов и размеров: ёмкости с предметами-заместителями:</w:t>
      </w:r>
      <w:r w:rsidRPr="00AD0223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</w:t>
      </w:r>
      <w:r w:rsidRPr="00AD0223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конструкторов, строительных наборов, дидактических материа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лов; </w:t>
      </w:r>
      <w:r w:rsidRPr="00AD0223">
        <w:rPr>
          <w:rFonts w:ascii="Times New Roman" w:eastAsia="Times New Roman" w:hAnsi="Times New Roman"/>
          <w:sz w:val="28"/>
          <w:szCs w:val="28"/>
          <w:lang w:eastAsia="ru-RU"/>
        </w:rPr>
        <w:t>крупная и</w:t>
      </w:r>
      <w:r w:rsidRPr="00AD0223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AD0223">
        <w:rPr>
          <w:rFonts w:ascii="Times New Roman" w:eastAsia="Times New Roman" w:hAnsi="Times New Roman"/>
          <w:sz w:val="28"/>
          <w:szCs w:val="28"/>
          <w:lang w:eastAsia="ru-RU"/>
        </w:rPr>
        <w:t>рушечная мебель, соразмерная самому ребёнку и большим куклам (кроватка, стол, конь на колёсиках, тележка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proofErr w:type="gramEnd"/>
    </w:p>
    <w:p w:rsidR="00B938A3" w:rsidRPr="0026219E" w:rsidRDefault="00B938A3" w:rsidP="00B938A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C70BF">
        <w:rPr>
          <w:rFonts w:ascii="Times New Roman" w:hAnsi="Times New Roman" w:cs="Times New Roman"/>
          <w:sz w:val="28"/>
          <w:szCs w:val="28"/>
        </w:rPr>
        <w:lastRenderedPageBreak/>
        <w:t xml:space="preserve">Пособия, игры и игрушки, собранные в </w:t>
      </w:r>
      <w:r>
        <w:rPr>
          <w:rFonts w:ascii="Times New Roman" w:hAnsi="Times New Roman" w:cs="Times New Roman"/>
          <w:sz w:val="28"/>
          <w:szCs w:val="28"/>
        </w:rPr>
        <w:t>уголках</w:t>
      </w:r>
      <w:r w:rsidRPr="007C70BF">
        <w:rPr>
          <w:rFonts w:ascii="Times New Roman" w:hAnsi="Times New Roman" w:cs="Times New Roman"/>
          <w:sz w:val="28"/>
          <w:szCs w:val="28"/>
        </w:rPr>
        <w:t>, безопасны в соответс</w:t>
      </w:r>
      <w:r w:rsidRPr="007C70BF">
        <w:rPr>
          <w:rFonts w:ascii="Times New Roman" w:hAnsi="Times New Roman" w:cs="Times New Roman"/>
          <w:sz w:val="28"/>
          <w:szCs w:val="28"/>
        </w:rPr>
        <w:t>т</w:t>
      </w:r>
      <w:r w:rsidRPr="007C70BF">
        <w:rPr>
          <w:rFonts w:ascii="Times New Roman" w:hAnsi="Times New Roman" w:cs="Times New Roman"/>
          <w:sz w:val="28"/>
          <w:szCs w:val="28"/>
        </w:rPr>
        <w:t xml:space="preserve">вии со всеми требованиями, эстетичны, соответствуют возрасту детей группы,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гендерным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особенностям, </w:t>
      </w:r>
      <w:r w:rsidRPr="006354B6">
        <w:rPr>
          <w:rFonts w:ascii="Times New Roman" w:hAnsi="Times New Roman"/>
          <w:sz w:val="28"/>
          <w:szCs w:val="28"/>
        </w:rPr>
        <w:t>индивидуальные особенности, интересы и пре</w:t>
      </w:r>
      <w:r w:rsidRPr="006354B6">
        <w:rPr>
          <w:rFonts w:ascii="Times New Roman" w:hAnsi="Times New Roman"/>
          <w:sz w:val="28"/>
          <w:szCs w:val="28"/>
        </w:rPr>
        <w:t>д</w:t>
      </w:r>
      <w:r w:rsidRPr="006354B6">
        <w:rPr>
          <w:rFonts w:ascii="Times New Roman" w:hAnsi="Times New Roman"/>
          <w:sz w:val="28"/>
          <w:szCs w:val="28"/>
        </w:rPr>
        <w:t>почтения  детей, видовые особенности ДОУ, архитектурно- конструктивные особенности помещений, материальные возможности ДОУ.</w:t>
      </w:r>
      <w:r w:rsidRPr="002621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Всё игровое обор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дование </w:t>
      </w:r>
      <w:r w:rsidRPr="007C70BF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7C70BF">
        <w:rPr>
          <w:rFonts w:ascii="Times New Roman" w:hAnsi="Times New Roman" w:cs="Times New Roman"/>
          <w:sz w:val="28"/>
          <w:szCs w:val="28"/>
        </w:rPr>
        <w:t xml:space="preserve">т информацию о современном </w:t>
      </w:r>
      <w:proofErr w:type="gramStart"/>
      <w:r w:rsidRPr="007C70BF">
        <w:rPr>
          <w:rFonts w:ascii="Times New Roman" w:hAnsi="Times New Roman" w:cs="Times New Roman"/>
          <w:sz w:val="28"/>
          <w:szCs w:val="28"/>
        </w:rPr>
        <w:t>мире</w:t>
      </w:r>
      <w:proofErr w:type="gramEnd"/>
      <w:r w:rsidRPr="007C70BF">
        <w:rPr>
          <w:rFonts w:ascii="Times New Roman" w:hAnsi="Times New Roman" w:cs="Times New Roman"/>
          <w:sz w:val="28"/>
          <w:szCs w:val="28"/>
        </w:rPr>
        <w:t xml:space="preserve"> и стимулируют поисково-исследовательскую детскую деятельность.</w:t>
      </w:r>
      <w:r w:rsidR="00DF6E7D">
        <w:rPr>
          <w:rFonts w:ascii="Times New Roman" w:hAnsi="Times New Roman" w:cs="Times New Roman"/>
          <w:sz w:val="28"/>
          <w:szCs w:val="28"/>
        </w:rPr>
        <w:t xml:space="preserve"> Архаичные игрушки отсутствуют.</w:t>
      </w:r>
    </w:p>
    <w:p w:rsidR="00B938A3" w:rsidRDefault="00B938A3" w:rsidP="00B938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  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В зоне познавательно-исследовательской деятельности оформлены уголки по детским экологическим проектам  для проведения опытнической и экспер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ментальной деятельности. Оборудование и материалы здесь подобраны таким образом, чтобы «провоцировать» детей на участие в решении различных пр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блемных ситуаций, включаться в различные виды деятельности и достигать о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 xml:space="preserve">ределённых результатов.   </w:t>
      </w:r>
      <w:hyperlink r:id="rId13" w:history="1">
        <w:r w:rsidR="00E73237" w:rsidRPr="00AC4767">
          <w:rPr>
            <w:rStyle w:val="ac"/>
            <w:rFonts w:ascii="Times New Roman" w:eastAsia="Times New Roman" w:hAnsi="Times New Roman"/>
            <w:sz w:val="28"/>
            <w:szCs w:val="28"/>
            <w:lang w:eastAsia="ru-RU"/>
          </w:rPr>
          <w:t>http://ds85.centerstart.ru/node/1321</w:t>
        </w:r>
      </w:hyperlink>
    </w:p>
    <w:p w:rsidR="00B938A3" w:rsidRPr="0026219E" w:rsidRDefault="00B938A3" w:rsidP="00D17C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социально-нравственных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проектов на группах оформлены уго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ки «Кубанское подворье», «Моя малая родина», где представлена геральдика города, края, страны; иллюстративный материал и 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тература.</w:t>
      </w:r>
      <w:r w:rsidR="00D17C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В рамках озд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ровительных проектов педагогами и родителями изготовлено оригинальное н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стандартное оборудование («дорожки здоровья», «сухой бассейн», «</w:t>
      </w:r>
      <w:proofErr w:type="spellStart"/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бросалки</w:t>
      </w:r>
      <w:proofErr w:type="spellEnd"/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», «</w:t>
      </w:r>
      <w:proofErr w:type="spellStart"/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шуршалки</w:t>
      </w:r>
      <w:proofErr w:type="spellEnd"/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 xml:space="preserve">», «сюрпризы» и др.). </w:t>
      </w:r>
    </w:p>
    <w:p w:rsidR="00F440D0" w:rsidRDefault="00B938A3" w:rsidP="004C00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Холл</w:t>
      </w:r>
      <w:r w:rsidRPr="00392E91">
        <w:rPr>
          <w:rFonts w:ascii="Times New Roman" w:eastAsia="Times New Roman" w:hAnsi="Times New Roman"/>
          <w:sz w:val="28"/>
          <w:szCs w:val="28"/>
          <w:lang w:eastAsia="ru-RU"/>
        </w:rPr>
        <w:t xml:space="preserve">ы, коридоры, лестничные пролеты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оформлены 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информационными стендами для сотрудников и родителей: «Визитная карточка», «Здоровое пит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ние», «Здоровый ребёнок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достояние нации», «Психологическая служба», «Экологич</w:t>
      </w:r>
      <w:r w:rsidR="00F15ED6">
        <w:rPr>
          <w:rFonts w:ascii="Times New Roman" w:eastAsia="Times New Roman" w:hAnsi="Times New Roman"/>
          <w:sz w:val="28"/>
          <w:szCs w:val="28"/>
          <w:lang w:eastAsia="ru-RU"/>
        </w:rPr>
        <w:t>еская служба», «Безопасность ДОО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», «Наш профсоюз»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«Охрана труда», «Федеральные государственные стандарты дошкольного образования»,</w:t>
      </w:r>
      <w:r w:rsidRPr="00F652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«Методическая служба»; фото-экспозицией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Наши дети и дела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», художестве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 xml:space="preserve">ной галереей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сменяемых детско-взрослых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проектами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дового плана.</w:t>
      </w:r>
      <w:r w:rsidRPr="00AF14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17CE7">
        <w:rPr>
          <w:rFonts w:ascii="Times New Roman" w:eastAsia="Times New Roman" w:hAnsi="Times New Roman"/>
          <w:b/>
          <w:sz w:val="28"/>
          <w:szCs w:val="28"/>
          <w:lang w:eastAsia="ru-RU"/>
        </w:rPr>
        <w:t>(Приложение 2</w:t>
      </w:r>
      <w:r w:rsidR="00F440D0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DE302C" w:rsidRDefault="00B938A3" w:rsidP="004C00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Большое значение в учреждении уделяется оформлению эколого-развивающей среды в помещениях и на территории.</w:t>
      </w:r>
      <w:r w:rsidR="00DE1E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В холле второго этажа здания детского сада в соотв</w:t>
      </w:r>
      <w:r w:rsidR="00F15ED6">
        <w:rPr>
          <w:rFonts w:ascii="Times New Roman" w:eastAsia="Times New Roman" w:hAnsi="Times New Roman"/>
          <w:sz w:val="28"/>
          <w:szCs w:val="28"/>
          <w:lang w:eastAsia="ru-RU"/>
        </w:rPr>
        <w:t>етствии с годовыми проектами ДОО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 зимний сад с </w:t>
      </w:r>
      <w:proofErr w:type="spellStart"/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фито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цидными</w:t>
      </w:r>
      <w:proofErr w:type="spellEnd"/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растениями.  Оформлена экспозиция «Наш край»: макет Краснода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ского края, Красная книга микрорайона, коллекции плодов и семян растений микрорайона, ракушек, ископаемых минералов южного региона.</w:t>
      </w:r>
      <w:r w:rsidR="001902EE" w:rsidRPr="001902EE">
        <w:t xml:space="preserve"> </w:t>
      </w:r>
      <w:hyperlink r:id="rId14" w:history="1">
        <w:r w:rsidR="001902EE" w:rsidRPr="00AC4767">
          <w:rPr>
            <w:rStyle w:val="ac"/>
            <w:rFonts w:ascii="Times New Roman" w:eastAsia="Times New Roman" w:hAnsi="Times New Roman"/>
            <w:sz w:val="28"/>
            <w:szCs w:val="28"/>
            <w:lang w:eastAsia="ru-RU"/>
          </w:rPr>
          <w:t>http://ds85.centerstart.ru/node/1319</w:t>
        </w:r>
      </w:hyperlink>
    </w:p>
    <w:p w:rsidR="00B938A3" w:rsidRDefault="00B938A3" w:rsidP="00B938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02E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Со дня открытия детского 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 по периметру участка посажен</w:t>
      </w:r>
      <w:r w:rsidR="00F15ED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более 300 единиц зелёных насаждений: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 xml:space="preserve"> хвойные и лиственные  деревья и кустарники.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2014 году флора участка пополнена 20 деревьями и 7 декоративными 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кустарн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ками. На территории созданы новые ландшафтные композиции и разбито два новых цветника. </w:t>
      </w:r>
      <w:r w:rsidRPr="002621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Постоянно обнов</w:t>
      </w:r>
      <w:r w:rsidR="00F15ED6">
        <w:rPr>
          <w:rFonts w:ascii="Times New Roman" w:eastAsia="Times New Roman" w:hAnsi="Times New Roman"/>
          <w:sz w:val="28"/>
          <w:szCs w:val="28"/>
          <w:lang w:eastAsia="ru-RU"/>
        </w:rPr>
        <w:t>ляется экологический паспорт ДОО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пут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56300">
        <w:rPr>
          <w:rFonts w:ascii="Times New Roman" w:eastAsia="Times New Roman" w:hAnsi="Times New Roman"/>
          <w:sz w:val="28"/>
          <w:szCs w:val="28"/>
          <w:lang w:eastAsia="ru-RU"/>
        </w:rPr>
        <w:t xml:space="preserve">водитель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F15ED6">
        <w:rPr>
          <w:rFonts w:ascii="Times New Roman" w:eastAsia="Times New Roman" w:hAnsi="Times New Roman"/>
          <w:sz w:val="28"/>
          <w:szCs w:val="28"/>
          <w:lang w:eastAsia="ru-RU"/>
        </w:rPr>
        <w:t xml:space="preserve">экологической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тропе. 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По территории участка детского сада разм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>чена экологическая тропа, которая состоит из 30 объектов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2621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73237" w:rsidRDefault="002F6B82" w:rsidP="00B938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5" w:history="1">
        <w:r w:rsidR="00E73237" w:rsidRPr="00AC4767">
          <w:rPr>
            <w:rStyle w:val="ac"/>
            <w:rFonts w:ascii="Times New Roman" w:eastAsia="Times New Roman" w:hAnsi="Times New Roman"/>
            <w:sz w:val="28"/>
            <w:szCs w:val="28"/>
            <w:lang w:eastAsia="ru-RU"/>
          </w:rPr>
          <w:t>http://ds85.centerstart.ru/node/1298</w:t>
        </w:r>
      </w:hyperlink>
    </w:p>
    <w:p w:rsidR="00B938A3" w:rsidRDefault="00B938A3" w:rsidP="00B938A3">
      <w:pPr>
        <w:pStyle w:val="a5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6354B6">
        <w:rPr>
          <w:b/>
          <w:sz w:val="28"/>
          <w:szCs w:val="28"/>
        </w:rPr>
        <w:t>Вывод:</w:t>
      </w:r>
      <w:r w:rsidRPr="006354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созданная развивающая предметно-пространственная среда </w:t>
      </w:r>
      <w:r w:rsidRPr="00D219AE">
        <w:rPr>
          <w:bCs/>
          <w:iCs/>
          <w:sz w:val="28"/>
          <w:szCs w:val="28"/>
        </w:rPr>
        <w:t>позволи</w:t>
      </w:r>
      <w:r>
        <w:rPr>
          <w:bCs/>
          <w:iCs/>
          <w:sz w:val="28"/>
          <w:szCs w:val="28"/>
        </w:rPr>
        <w:t>ла</w:t>
      </w:r>
      <w:r w:rsidRPr="00D219AE">
        <w:rPr>
          <w:bCs/>
          <w:iCs/>
          <w:sz w:val="28"/>
          <w:szCs w:val="28"/>
        </w:rPr>
        <w:t xml:space="preserve"> </w:t>
      </w:r>
      <w:proofErr w:type="spellStart"/>
      <w:r w:rsidRPr="00D219AE">
        <w:rPr>
          <w:bCs/>
          <w:iCs/>
          <w:sz w:val="28"/>
          <w:szCs w:val="28"/>
        </w:rPr>
        <w:t>обеспечить</w:t>
      </w:r>
      <w:proofErr w:type="gramStart"/>
      <w:r w:rsidRPr="00D219AE">
        <w:rPr>
          <w:bCs/>
          <w:iCs/>
          <w:sz w:val="28"/>
          <w:szCs w:val="28"/>
        </w:rPr>
        <w:t>:</w:t>
      </w:r>
      <w:r>
        <w:rPr>
          <w:bCs/>
          <w:iCs/>
          <w:sz w:val="28"/>
          <w:szCs w:val="28"/>
        </w:rPr>
        <w:t>-</w:t>
      </w:r>
      <w:proofErr w:type="gramEnd"/>
      <w:r>
        <w:rPr>
          <w:bCs/>
          <w:iCs/>
          <w:sz w:val="28"/>
          <w:szCs w:val="28"/>
        </w:rPr>
        <w:t>реализацию</w:t>
      </w:r>
      <w:proofErr w:type="spellEnd"/>
      <w:r>
        <w:rPr>
          <w:bCs/>
          <w:iCs/>
          <w:sz w:val="28"/>
          <w:szCs w:val="28"/>
        </w:rPr>
        <w:t xml:space="preserve"> совместных детско-взрослых игровых проектов на в</w:t>
      </w:r>
      <w:r>
        <w:rPr>
          <w:bCs/>
          <w:iCs/>
          <w:sz w:val="28"/>
          <w:szCs w:val="28"/>
        </w:rPr>
        <w:t>ы</w:t>
      </w:r>
      <w:r>
        <w:rPr>
          <w:bCs/>
          <w:iCs/>
          <w:sz w:val="28"/>
          <w:szCs w:val="28"/>
        </w:rPr>
        <w:t>соком уровне и с хорошими результатами; организацию и проведение игровых обучающих ситуаций по всем направлениям развития детей</w:t>
      </w:r>
    </w:p>
    <w:p w:rsidR="00F15ED6" w:rsidRPr="00D17CE7" w:rsidRDefault="001902EE" w:rsidP="00D17CE7">
      <w:pPr>
        <w:pStyle w:val="a5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-внедрение здоровье</w:t>
      </w:r>
      <w:r w:rsidR="00B938A3">
        <w:rPr>
          <w:bCs/>
          <w:iCs/>
          <w:sz w:val="28"/>
          <w:szCs w:val="28"/>
        </w:rPr>
        <w:t>сберегающих технологий: интегрированной прогулки по экологической тропе, различных видов зарядок на «дорожке здоровья» и др.</w:t>
      </w:r>
    </w:p>
    <w:p w:rsidR="00A4319E" w:rsidRDefault="00A4319E" w:rsidP="00A431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Директор МКУ «Краснодарский </w:t>
      </w:r>
    </w:p>
    <w:p w:rsidR="00E721D5" w:rsidRDefault="00A4319E" w:rsidP="001902E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научно-методический центр»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Ф.И.Ваховский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E721D5" w:rsidSect="0062658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A7C" w:rsidRDefault="00331A7C" w:rsidP="00B11938">
      <w:pPr>
        <w:spacing w:after="0" w:line="240" w:lineRule="auto"/>
      </w:pPr>
      <w:r>
        <w:separator/>
      </w:r>
    </w:p>
  </w:endnote>
  <w:endnote w:type="continuationSeparator" w:id="0">
    <w:p w:rsidR="00331A7C" w:rsidRDefault="00331A7C" w:rsidP="00B11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A7C" w:rsidRDefault="00331A7C" w:rsidP="00B11938">
      <w:pPr>
        <w:spacing w:after="0" w:line="240" w:lineRule="auto"/>
      </w:pPr>
      <w:r>
        <w:separator/>
      </w:r>
    </w:p>
  </w:footnote>
  <w:footnote w:type="continuationSeparator" w:id="0">
    <w:p w:rsidR="00331A7C" w:rsidRDefault="00331A7C" w:rsidP="00B11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F0B"/>
    <w:multiLevelType w:val="hybridMultilevel"/>
    <w:tmpl w:val="9D52C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50742B"/>
    <w:multiLevelType w:val="hybridMultilevel"/>
    <w:tmpl w:val="FECC7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A024A"/>
    <w:multiLevelType w:val="hybridMultilevel"/>
    <w:tmpl w:val="2768050E"/>
    <w:lvl w:ilvl="0" w:tplc="69ECF5B6">
      <w:start w:val="1"/>
      <w:numFmt w:val="bullet"/>
      <w:pStyle w:val="a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1" w:tplc="FFFFFFFF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22C34049"/>
    <w:multiLevelType w:val="hybridMultilevel"/>
    <w:tmpl w:val="EFFE7840"/>
    <w:lvl w:ilvl="0" w:tplc="A672FC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2E1B9E"/>
    <w:multiLevelType w:val="hybridMultilevel"/>
    <w:tmpl w:val="4B5A2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32873"/>
    <w:multiLevelType w:val="hybridMultilevel"/>
    <w:tmpl w:val="1466CB8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A44E41"/>
    <w:multiLevelType w:val="hybridMultilevel"/>
    <w:tmpl w:val="28628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1F233F"/>
    <w:multiLevelType w:val="hybridMultilevel"/>
    <w:tmpl w:val="1466CB8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05A4"/>
    <w:rsid w:val="00004221"/>
    <w:rsid w:val="00034D28"/>
    <w:rsid w:val="00085229"/>
    <w:rsid w:val="00093211"/>
    <w:rsid w:val="00094662"/>
    <w:rsid w:val="00095CD9"/>
    <w:rsid w:val="000B73CF"/>
    <w:rsid w:val="000C2DEA"/>
    <w:rsid w:val="000F5BD9"/>
    <w:rsid w:val="00160034"/>
    <w:rsid w:val="001902EE"/>
    <w:rsid w:val="00192896"/>
    <w:rsid w:val="001A048D"/>
    <w:rsid w:val="001B4556"/>
    <w:rsid w:val="001C6BE1"/>
    <w:rsid w:val="001E127A"/>
    <w:rsid w:val="0024128A"/>
    <w:rsid w:val="0025690E"/>
    <w:rsid w:val="0026219E"/>
    <w:rsid w:val="0027417F"/>
    <w:rsid w:val="002837FC"/>
    <w:rsid w:val="00287CE5"/>
    <w:rsid w:val="00296E60"/>
    <w:rsid w:val="002F60E9"/>
    <w:rsid w:val="002F6B82"/>
    <w:rsid w:val="00304796"/>
    <w:rsid w:val="00306086"/>
    <w:rsid w:val="00310D6C"/>
    <w:rsid w:val="00323E1A"/>
    <w:rsid w:val="00331A7C"/>
    <w:rsid w:val="00333893"/>
    <w:rsid w:val="003443FA"/>
    <w:rsid w:val="00367A40"/>
    <w:rsid w:val="00375ED4"/>
    <w:rsid w:val="00376512"/>
    <w:rsid w:val="0038102F"/>
    <w:rsid w:val="00392879"/>
    <w:rsid w:val="00392D45"/>
    <w:rsid w:val="003A26FA"/>
    <w:rsid w:val="003A7306"/>
    <w:rsid w:val="003D1949"/>
    <w:rsid w:val="003E4A58"/>
    <w:rsid w:val="003E7EA9"/>
    <w:rsid w:val="003F0F74"/>
    <w:rsid w:val="003F310F"/>
    <w:rsid w:val="004065BA"/>
    <w:rsid w:val="0044020F"/>
    <w:rsid w:val="004405A4"/>
    <w:rsid w:val="00470A95"/>
    <w:rsid w:val="00470ED3"/>
    <w:rsid w:val="00473186"/>
    <w:rsid w:val="00474DE7"/>
    <w:rsid w:val="00483B2A"/>
    <w:rsid w:val="004C0027"/>
    <w:rsid w:val="004C51E8"/>
    <w:rsid w:val="004D0632"/>
    <w:rsid w:val="004D0A6D"/>
    <w:rsid w:val="004D5A37"/>
    <w:rsid w:val="004D5B89"/>
    <w:rsid w:val="004E6AE4"/>
    <w:rsid w:val="004F3A95"/>
    <w:rsid w:val="00503106"/>
    <w:rsid w:val="00506C52"/>
    <w:rsid w:val="005239A3"/>
    <w:rsid w:val="00543D5F"/>
    <w:rsid w:val="00554599"/>
    <w:rsid w:val="0055482D"/>
    <w:rsid w:val="00562936"/>
    <w:rsid w:val="0057734A"/>
    <w:rsid w:val="005818EB"/>
    <w:rsid w:val="005C1E1C"/>
    <w:rsid w:val="005F2E7B"/>
    <w:rsid w:val="00617218"/>
    <w:rsid w:val="00623588"/>
    <w:rsid w:val="0062658D"/>
    <w:rsid w:val="00627C2B"/>
    <w:rsid w:val="006435EA"/>
    <w:rsid w:val="00660FE8"/>
    <w:rsid w:val="006622A4"/>
    <w:rsid w:val="006F4696"/>
    <w:rsid w:val="007037BC"/>
    <w:rsid w:val="00706ABB"/>
    <w:rsid w:val="00717682"/>
    <w:rsid w:val="00717987"/>
    <w:rsid w:val="00725B8C"/>
    <w:rsid w:val="00726EE7"/>
    <w:rsid w:val="007414C8"/>
    <w:rsid w:val="00766520"/>
    <w:rsid w:val="00790682"/>
    <w:rsid w:val="00794104"/>
    <w:rsid w:val="00797CA4"/>
    <w:rsid w:val="007A0281"/>
    <w:rsid w:val="007C3089"/>
    <w:rsid w:val="007C41FA"/>
    <w:rsid w:val="007C70BF"/>
    <w:rsid w:val="007D42D7"/>
    <w:rsid w:val="007F2E4C"/>
    <w:rsid w:val="00812E0B"/>
    <w:rsid w:val="00821958"/>
    <w:rsid w:val="008247DD"/>
    <w:rsid w:val="00827EA3"/>
    <w:rsid w:val="008316C8"/>
    <w:rsid w:val="00864AC9"/>
    <w:rsid w:val="00865536"/>
    <w:rsid w:val="00865F10"/>
    <w:rsid w:val="00867F3C"/>
    <w:rsid w:val="008A280E"/>
    <w:rsid w:val="008A7A8B"/>
    <w:rsid w:val="008E75DC"/>
    <w:rsid w:val="00945E1E"/>
    <w:rsid w:val="00961905"/>
    <w:rsid w:val="00970F7F"/>
    <w:rsid w:val="00984281"/>
    <w:rsid w:val="009974EE"/>
    <w:rsid w:val="009A1C61"/>
    <w:rsid w:val="009A23B9"/>
    <w:rsid w:val="009A5225"/>
    <w:rsid w:val="009D321A"/>
    <w:rsid w:val="009D6642"/>
    <w:rsid w:val="00A126E7"/>
    <w:rsid w:val="00A143CA"/>
    <w:rsid w:val="00A24A31"/>
    <w:rsid w:val="00A273D7"/>
    <w:rsid w:val="00A36B69"/>
    <w:rsid w:val="00A4319E"/>
    <w:rsid w:val="00A52F8B"/>
    <w:rsid w:val="00A54C7F"/>
    <w:rsid w:val="00A57080"/>
    <w:rsid w:val="00A742CB"/>
    <w:rsid w:val="00A8009E"/>
    <w:rsid w:val="00A87AB2"/>
    <w:rsid w:val="00A96B42"/>
    <w:rsid w:val="00AA3768"/>
    <w:rsid w:val="00AD0223"/>
    <w:rsid w:val="00AF1442"/>
    <w:rsid w:val="00B05F78"/>
    <w:rsid w:val="00B11938"/>
    <w:rsid w:val="00B1312E"/>
    <w:rsid w:val="00B16496"/>
    <w:rsid w:val="00B20272"/>
    <w:rsid w:val="00B21997"/>
    <w:rsid w:val="00B26C47"/>
    <w:rsid w:val="00B42668"/>
    <w:rsid w:val="00B52E22"/>
    <w:rsid w:val="00B6534C"/>
    <w:rsid w:val="00B655F4"/>
    <w:rsid w:val="00B65ED2"/>
    <w:rsid w:val="00B938A3"/>
    <w:rsid w:val="00BB4702"/>
    <w:rsid w:val="00BD44DF"/>
    <w:rsid w:val="00BF089C"/>
    <w:rsid w:val="00BF1D5A"/>
    <w:rsid w:val="00C00AD5"/>
    <w:rsid w:val="00C11F04"/>
    <w:rsid w:val="00C41128"/>
    <w:rsid w:val="00C47DFE"/>
    <w:rsid w:val="00C70174"/>
    <w:rsid w:val="00C84F12"/>
    <w:rsid w:val="00C9764B"/>
    <w:rsid w:val="00CC3BB8"/>
    <w:rsid w:val="00D04B74"/>
    <w:rsid w:val="00D17CE7"/>
    <w:rsid w:val="00D34CBC"/>
    <w:rsid w:val="00D51026"/>
    <w:rsid w:val="00D512B1"/>
    <w:rsid w:val="00D90198"/>
    <w:rsid w:val="00D93601"/>
    <w:rsid w:val="00DB56B5"/>
    <w:rsid w:val="00DC38A2"/>
    <w:rsid w:val="00DE1EF3"/>
    <w:rsid w:val="00DE302C"/>
    <w:rsid w:val="00DF4079"/>
    <w:rsid w:val="00DF5574"/>
    <w:rsid w:val="00DF6E7D"/>
    <w:rsid w:val="00E27530"/>
    <w:rsid w:val="00E36B4C"/>
    <w:rsid w:val="00E539C9"/>
    <w:rsid w:val="00E65CF7"/>
    <w:rsid w:val="00E721D5"/>
    <w:rsid w:val="00E73237"/>
    <w:rsid w:val="00EB4EF4"/>
    <w:rsid w:val="00EC7F37"/>
    <w:rsid w:val="00ED3DD3"/>
    <w:rsid w:val="00ED5673"/>
    <w:rsid w:val="00ED5EEC"/>
    <w:rsid w:val="00EE2F0A"/>
    <w:rsid w:val="00EE64DD"/>
    <w:rsid w:val="00EF3B87"/>
    <w:rsid w:val="00F01A86"/>
    <w:rsid w:val="00F15ED6"/>
    <w:rsid w:val="00F27673"/>
    <w:rsid w:val="00F440D0"/>
    <w:rsid w:val="00F558B6"/>
    <w:rsid w:val="00F7688C"/>
    <w:rsid w:val="00FC7850"/>
    <w:rsid w:val="00FE4F1A"/>
    <w:rsid w:val="00FF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6C47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D4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Знак Знак,Обычный (веб) Знак,Обычный (Web)"/>
    <w:basedOn w:val="a0"/>
    <w:link w:val="1"/>
    <w:uiPriority w:val="99"/>
    <w:unhideWhenUsed/>
    <w:rsid w:val="00EF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бычный (веб) Знак1"/>
    <w:aliases w:val="Знак Знак Знак,Обычный (веб) Знак Знак,Обычный (Web) Знак"/>
    <w:link w:val="a5"/>
    <w:uiPriority w:val="99"/>
    <w:locked/>
    <w:rsid w:val="00EF3B87"/>
    <w:rPr>
      <w:rFonts w:ascii="Times New Roman" w:eastAsia="Times New Roman" w:hAnsi="Times New Roman" w:cs="Times New Roman"/>
      <w:sz w:val="24"/>
      <w:szCs w:val="24"/>
    </w:rPr>
  </w:style>
  <w:style w:type="paragraph" w:customStyle="1" w:styleId="all">
    <w:name w:val="#all"/>
    <w:basedOn w:val="a0"/>
    <w:rsid w:val="00EF3B87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0"/>
    <w:link w:val="a7"/>
    <w:rsid w:val="0062658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7">
    <w:name w:val="Основной текст Знак"/>
    <w:basedOn w:val="a1"/>
    <w:link w:val="a6"/>
    <w:rsid w:val="0062658D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">
    <w:name w:val="List Paragraph"/>
    <w:basedOn w:val="a0"/>
    <w:qFormat/>
    <w:rsid w:val="00B11938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8">
    <w:name w:val="footnote reference"/>
    <w:uiPriority w:val="99"/>
    <w:rsid w:val="00B11938"/>
    <w:rPr>
      <w:rFonts w:cs="Times New Roman"/>
      <w:vertAlign w:val="superscript"/>
    </w:rPr>
  </w:style>
  <w:style w:type="paragraph" w:styleId="a9">
    <w:name w:val="footnote text"/>
    <w:basedOn w:val="a0"/>
    <w:link w:val="aa"/>
    <w:uiPriority w:val="99"/>
    <w:rsid w:val="00B11938"/>
    <w:p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a">
    <w:name w:val="Текст сноски Знак"/>
    <w:basedOn w:val="a1"/>
    <w:link w:val="a9"/>
    <w:uiPriority w:val="99"/>
    <w:rsid w:val="00B11938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default005f005fchar1char1">
    <w:name w:val="default_005f_005fchar1__char1"/>
    <w:rsid w:val="00B1193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b">
    <w:name w:val="Emphasis"/>
    <w:aliases w:val="Заголовок 2 уровня"/>
    <w:qFormat/>
    <w:rsid w:val="00ED5EEC"/>
    <w:rPr>
      <w:rFonts w:ascii="Times New Roman" w:hAnsi="Times New Roman" w:cs="Times New Roman" w:hint="default"/>
      <w:b/>
      <w:bCs w:val="0"/>
      <w:i w:val="0"/>
      <w:iCs w:val="0"/>
      <w:sz w:val="24"/>
    </w:rPr>
  </w:style>
  <w:style w:type="paragraph" w:customStyle="1" w:styleId="normacttext">
    <w:name w:val="norm_act_text"/>
    <w:basedOn w:val="a0"/>
    <w:rsid w:val="001B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0"/>
    <w:uiPriority w:val="99"/>
    <w:rsid w:val="00821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1"/>
    <w:uiPriority w:val="99"/>
    <w:unhideWhenUsed/>
    <w:rsid w:val="00DC38A2"/>
    <w:rPr>
      <w:color w:val="0000FF" w:themeColor="hyperlink"/>
      <w:u w:val="single"/>
    </w:rPr>
  </w:style>
  <w:style w:type="character" w:styleId="ad">
    <w:name w:val="FollowedHyperlink"/>
    <w:basedOn w:val="a1"/>
    <w:uiPriority w:val="99"/>
    <w:semiHidden/>
    <w:unhideWhenUsed/>
    <w:rsid w:val="00DC38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85.centerstart.ru/node/1374" TargetMode="External"/><Relationship Id="rId13" Type="http://schemas.openxmlformats.org/officeDocument/2006/relationships/hyperlink" Target="http://ds85.centerstart.ru/node/1321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ds85.centerstart.ru/sites/ds85.centerstart.ru/files/opisanie_modeli_metodicheskoy_sluzhby.pdf" TargetMode="External"/><Relationship Id="rId12" Type="http://schemas.openxmlformats.org/officeDocument/2006/relationships/hyperlink" Target="http://ds85.centerstart.ru/sites/ds85.centerstart.ru/files/foto_3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adi.sk/i/VBAPjAWffmWm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s85.centerstart.ru/node/1298" TargetMode="External"/><Relationship Id="rId10" Type="http://schemas.openxmlformats.org/officeDocument/2006/relationships/hyperlink" Target="http://ds85.centerstart.ru/sites/ds85.centerstart.ru/files/prilozhenie_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s85.centerstart.ru/node/1435" TargetMode="External"/><Relationship Id="rId14" Type="http://schemas.openxmlformats.org/officeDocument/2006/relationships/hyperlink" Target="http://ds85.centerstart.ru/node/13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8</Pages>
  <Words>2965</Words>
  <Characters>16902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Альбина</cp:lastModifiedBy>
  <cp:revision>92</cp:revision>
  <dcterms:created xsi:type="dcterms:W3CDTF">2014-05-14T13:31:00Z</dcterms:created>
  <dcterms:modified xsi:type="dcterms:W3CDTF">2015-04-05T19:21:00Z</dcterms:modified>
</cp:coreProperties>
</file>